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134C" w14:textId="586E9BD2" w:rsidR="00C07A27" w:rsidRDefault="00B232F7" w:rsidP="00AD091B">
      <w:pPr>
        <w:pStyle w:val="msonormalcxspmiddle"/>
        <w:spacing w:before="120" w:beforeAutospacing="0" w:after="0" w:afterAutospacing="0"/>
        <w:contextualSpacing/>
        <w:jc w:val="center"/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</w:pP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Výuka dějepisu se mění, děti </w:t>
      </w:r>
      <w:r w:rsidR="00DF73E8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se </w:t>
      </w: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budou </w:t>
      </w:r>
      <w:r w:rsidR="00DF73E8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historií </w:t>
      </w: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více </w:t>
      </w:r>
      <w:r w:rsidR="00DF73E8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bavit. Zároveň o ní budou </w:t>
      </w: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přemýšlet a diskutovat</w:t>
      </w:r>
    </w:p>
    <w:p w14:paraId="17791A43" w14:textId="77777777" w:rsidR="00876D62" w:rsidRPr="00A87EF3" w:rsidRDefault="00876D62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8"/>
          <w:szCs w:val="28"/>
          <w:shd w:val="clear" w:color="auto" w:fill="FFFFFF"/>
        </w:rPr>
      </w:pPr>
    </w:p>
    <w:p w14:paraId="588F70E8" w14:textId="2BC2923B" w:rsidR="008C14C5" w:rsidRDefault="00784243" w:rsidP="005B1AE6">
      <w:pPr>
        <w:pStyle w:val="Textkomente"/>
        <w:jc w:val="both"/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Praha, </w:t>
      </w:r>
      <w:r w:rsidR="00B46F0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2</w:t>
      </w:r>
      <w:r w:rsidR="00990762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8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. </w:t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února</w:t>
      </w: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– </w:t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Způsob výuky dějepisu na základních školách </w:t>
      </w:r>
      <w:r w:rsidR="00BC719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br/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se mění. Děti se nebudou </w:t>
      </w:r>
      <w:r w:rsidR="00BC719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jen </w:t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učit nazpaměť jednotlivá data, ale budou „bádat“</w:t>
      </w:r>
      <w:r w:rsidR="00F34018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– pod vedením vyučujících zkoumat historické prameny</w:t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. </w:t>
      </w:r>
      <w:r w:rsidR="00BC719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Budou tak o </w:t>
      </w:r>
      <w:r w:rsidR="00F34018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dějinách </w:t>
      </w:r>
      <w:r w:rsidR="00BC719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a historických souvislostech více přemýšlet i debatovat.</w:t>
      </w:r>
      <w:r w:rsidR="00B232F7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990762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Badatelská metoda se nejdřív uplatní při výuce moderních dějin,</w:t>
      </w:r>
      <w:r w:rsidR="00F34018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nové metody se však postupně rozvíjejí </w:t>
      </w:r>
      <w:r w:rsidR="00D72782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br/>
      </w:r>
      <w:r w:rsidR="00F34018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i u starších období.</w:t>
      </w:r>
    </w:p>
    <w:p w14:paraId="0F3FD10A" w14:textId="35275B03" w:rsidR="008D2D50" w:rsidRDefault="00B232F7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Dějepis</w:t>
      </w:r>
      <w:r w:rsidR="001C17D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českých školách </w:t>
      </w:r>
      <w:r w:rsidR="00727C6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se postupně mění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. Děti se </w:t>
      </w:r>
      <w:r w:rsidR="00727C6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přestávají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učit nazpaměť jednotlivá data významných událostí. </w:t>
      </w:r>
      <w:r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„Místo toho se budou snažit pochopit příčiny vzniku těchto historických milníků. Budou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porovnávat</w:t>
      </w:r>
      <w:r w:rsidR="006A2455"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</w:t>
      </w:r>
      <w:r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podklady z různých zdrojů, ověřovat si je a diskutovat o nich. Cílem je, aby </w:t>
      </w:r>
      <w:r w:rsidR="005118F0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přemýšleli o tom,</w:t>
      </w:r>
      <w:r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proč k jaké historické události došlo, jaké byly příčiny vzniku i následky</w:t>
      </w:r>
      <w:r w:rsidR="00DF73E8"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,</w:t>
      </w:r>
      <w:r w:rsidRPr="00DF73E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vysvětluje </w:t>
      </w:r>
      <w:r w:rsidR="00DF73E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Jaroslav Pinkas z Ústavu pro studium totalitních režimů (ÚSTR).</w:t>
      </w:r>
    </w:p>
    <w:p w14:paraId="2C175CDD" w14:textId="166D1835" w:rsidR="00BF5384" w:rsidRDefault="00727C6E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Za změnou ve výuce stojí projekt Dějepis+, který 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pod záštitou ministerstva školství propojil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ÚSTR, Nakladatelství Fraus a další insti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tuce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aktivně pracují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cí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vývoji nových metod výuky dějepisu. </w:t>
      </w:r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Badatelský způsob výuky </w:t>
      </w:r>
      <w:proofErr w:type="gramStart"/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podpoří</w:t>
      </w:r>
      <w:proofErr w:type="gramEnd"/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D7278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i 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originální učebnice soudobých dějin, kterou</w:t>
      </w:r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F3401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</w:t>
      </w:r>
      <w:r w:rsidR="008101CF" w:rsidRP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akladatelství Fraus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představí již koncem března.</w:t>
      </w:r>
    </w:p>
    <w:p w14:paraId="121D9C32" w14:textId="56CF1BDF" w:rsidR="00DF73E8" w:rsidRDefault="00DF73E8" w:rsidP="00B46F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Dějepis+ od začátku školního roku </w:t>
      </w:r>
      <w:proofErr w:type="gramStart"/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běží</w:t>
      </w:r>
      <w:proofErr w:type="gramEnd"/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 pilotním programu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a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zkouší jej zhruba 300 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vyučujících </w:t>
      </w:r>
      <w:r w:rsidR="008D1C1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dějepisu po celé České republice.</w:t>
      </w:r>
      <w:r w:rsidR="00276E12" w:rsidRPr="00276E1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276E1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Je jedním z prvních konkrétních projektů, které mají podpořit vzdělávání </w:t>
      </w:r>
      <w:r w:rsidR="008101C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vyučujících </w:t>
      </w:r>
      <w:r w:rsidR="00276E1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reálné zavedení nových metod výuky.</w:t>
      </w:r>
      <w:r w:rsidR="00B46F0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D1C11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„První reakce jsou pozitivní.</w:t>
      </w:r>
      <w:r w:rsidR="00497E04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</w:t>
      </w:r>
      <w:r w:rsidR="00D72782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Vyučující</w:t>
      </w:r>
      <w:r w:rsidR="008D1C11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oceňují, že žáci</w:t>
      </w:r>
      <w:r w:rsidR="00F3401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i žákyně</w:t>
      </w:r>
      <w:r w:rsidR="008D1C11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se </w:t>
      </w:r>
      <w:proofErr w:type="gramStart"/>
      <w:r w:rsidR="00FD43D8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dokáží</w:t>
      </w:r>
      <w:proofErr w:type="gramEnd"/>
      <w:r w:rsidR="00FD43D8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přenést do historických okamžiků, stávají se jejich účastníky a díky tomu je dějepis více baví a dokáží vzniku jednotlivých událostí lépe porozumět</w:t>
      </w:r>
      <w:r w:rsidR="00DA0708" w:rsidRPr="00DA070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,“</w:t>
      </w:r>
      <w:r w:rsidR="00DA070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4B74D0" w:rsidRPr="00B46F0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dodala vedoucí redakce Radka Šmahelová </w:t>
      </w:r>
      <w:r w:rsidR="00DA0708" w:rsidRPr="00B46F0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z Nakladatelství Fraus.</w:t>
      </w:r>
    </w:p>
    <w:p w14:paraId="5F1EFE52" w14:textId="77777777" w:rsidR="00B46F0C" w:rsidRDefault="00B46F0C" w:rsidP="00B46F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6D4BCA4C" w14:textId="626D1CFD" w:rsidR="008D1C11" w:rsidRDefault="008D1C11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8D1C11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„Doposud výuka nejen v dějepisu probíh</w:t>
      </w:r>
      <w:r w:rsidR="000A4613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ala</w:t>
      </w:r>
      <w:r w:rsidRPr="008D1C11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tak, že žáci dostávají odpovědi. Teď v nich naopak chceme vyvolávat otázky. A na tyto otázky budou odpovědi sami hledat, proto novou metodu nazýváme badatelskou,“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dodává Jaroslav Pinkas.</w:t>
      </w:r>
    </w:p>
    <w:p w14:paraId="0F9CA43F" w14:textId="0EFE1418" w:rsidR="00DF73E8" w:rsidRDefault="00DA0708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Děti se tak budou učit nejen o </w:t>
      </w:r>
      <w:r w:rsidR="000A461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příčinách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jednotlivých událostí, ale zároveň si je budou propojovat. Naučí se</w:t>
      </w:r>
      <w:r w:rsidR="00054BC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,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jak minulost ovlivňuje naš</w:t>
      </w:r>
      <w:r w:rsidR="00054BC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i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současnost. </w:t>
      </w:r>
      <w:r w:rsidR="00054BC8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„Právě proto jsou nedílnou a důležitou součástí nové metody i vzpomínky pamětníků nebo dobové fotografie. Zároveň se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však</w:t>
      </w:r>
      <w:r w:rsidR="006A2455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</w:t>
      </w:r>
      <w:r w:rsidR="00054BC8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pracuje i s prvky,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digitálními zdroji, </w:t>
      </w:r>
      <w:r w:rsidR="00054BC8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které jsou dětem velmi blízké – např.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s ukázkami či citacemi</w:t>
      </w:r>
      <w:r w:rsidR="00054BC8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ze známých filmů,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z nichž většina pochází ze vzdělávacího projektu Dějepis v 21. století (D21). </w:t>
      </w:r>
      <w:r w:rsidR="004B74D0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Klíčovým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zdrojem jsou </w:t>
      </w:r>
      <w:r w:rsidR="004B74D0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pak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cvičení v aplikaci </w:t>
      </w:r>
      <w:proofErr w:type="spellStart"/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HistoryLab</w:t>
      </w:r>
      <w:proofErr w:type="spellEnd"/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, ve kterých si žáci hravou formou osvojují dovednosti a principy </w:t>
      </w:r>
      <w:r w:rsidR="006A245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lastRenderedPageBreak/>
        <w:t>historického myšlení</w:t>
      </w:r>
      <w:r w:rsidR="00054BC8" w:rsidRPr="00054BC8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“</w:t>
      </w:r>
      <w:r w:rsidR="00054BC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054BC8" w:rsidRPr="00B46F0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dodává </w:t>
      </w:r>
      <w:r w:rsidR="004B74D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Pavel Brejcha, ředitel obchodu a marketingu </w:t>
      </w:r>
      <w:r w:rsidR="00054BC8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z Nakladatelství Fraus.</w:t>
      </w:r>
    </w:p>
    <w:p w14:paraId="0755C840" w14:textId="44558BB3" w:rsidR="000C2796" w:rsidRP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Nová metoda tak pomůže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</w:t>
      </w:r>
      <w:r w:rsidR="008101CF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dětem 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utvářet a pochopit vztah jednotlivců 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br/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i společnosti k minulosti, rozpoznávat příčiny a důsledky historických dějů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. Zároveň umožní 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vnímat historii z dobové perspektivy lidí žijících v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 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minulosti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a přemýšlet, jakým způsobem dochází k jednotlivým historickým změnám. Žáci</w:t>
      </w:r>
      <w:r w:rsidR="008101CF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a žákyně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tedy budou hledat odpovědi na otázky typu:</w:t>
      </w:r>
    </w:p>
    <w:p w14:paraId="00EFFE0B" w14:textId="77777777" w:rsidR="000C2796" w:rsidRP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 w:rsidRPr="000C2796">
        <w:rPr>
          <w:rStyle w:val="Siln"/>
          <w:rFonts w:ascii="Arial" w:eastAsia="Calibri" w:hAnsi="Arial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​</w:t>
      </w:r>
    </w:p>
    <w:p w14:paraId="11F1A7B8" w14:textId="77777777" w:rsidR="000C2796" w:rsidRP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 w:rsidRPr="000C2796">
        <w:rPr>
          <w:rStyle w:val="Siln"/>
          <w:rFonts w:ascii="Arial" w:eastAsia="Calibri" w:hAnsi="Arial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○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       Příčiny a důsledky: Proč se události dějí a jaké mají dopady?</w:t>
      </w:r>
    </w:p>
    <w:p w14:paraId="7EBBE867" w14:textId="77777777" w:rsidR="000C2796" w:rsidRP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 w:rsidRPr="000C2796">
        <w:rPr>
          <w:rStyle w:val="Siln"/>
          <w:rFonts w:ascii="Arial" w:eastAsia="Calibri" w:hAnsi="Arial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○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       Trvání a změna: Jak najít logiku ve složitých historických procesech?</w:t>
      </w:r>
    </w:p>
    <w:p w14:paraId="09CFA35B" w14:textId="77777777" w:rsidR="000C2796" w:rsidRP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 w:rsidRPr="000C2796">
        <w:rPr>
          <w:rStyle w:val="Siln"/>
          <w:rFonts w:ascii="Arial" w:eastAsia="Calibri" w:hAnsi="Arial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○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       Dobové perspektivy: Jak lépe porozumět lidem, kteří žili v minulosti?</w:t>
      </w:r>
    </w:p>
    <w:p w14:paraId="7DBA9386" w14:textId="77777777" w:rsidR="000C2796" w:rsidRDefault="000C2796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 w:rsidRPr="000C2796">
        <w:rPr>
          <w:rStyle w:val="Siln"/>
          <w:rFonts w:ascii="Arial" w:eastAsia="Calibri" w:hAnsi="Arial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○</w:t>
      </w:r>
      <w:r w:rsidRPr="000C2796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       Vztah k minulosti: K čemu jsou nám dějiny?</w:t>
      </w:r>
    </w:p>
    <w:p w14:paraId="79BA8818" w14:textId="77777777" w:rsidR="00E22512" w:rsidRDefault="00E22512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</w:p>
    <w:p w14:paraId="0403E9D9" w14:textId="79613EEE" w:rsidR="00E22512" w:rsidRPr="000C2796" w:rsidRDefault="00E22512" w:rsidP="000C2796">
      <w:pPr>
        <w:pStyle w:val="font8"/>
        <w:spacing w:before="0" w:beforeAutospacing="0" w:after="0" w:afterAutospacing="0"/>
        <w:jc w:val="both"/>
        <w:textAlignment w:val="baseline"/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</w:pP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Děti zároveň získají prostor pro ověřování historie z různých pramenů. </w:t>
      </w:r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 xml:space="preserve">„Otevřou se jim tak obzory, zjistí, co vše je možné při bádání využít jako pramen informací. Zároveň se naučí rozlišovat mezi důvěryhodnými zdroji </w:t>
      </w:r>
      <w:r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br/>
      </w:r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 xml:space="preserve">a těmi, kterým je vhodné se vyhnout. I to je v dnešní době plné </w:t>
      </w:r>
      <w:proofErr w:type="spellStart"/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>fake</w:t>
      </w:r>
      <w:proofErr w:type="spellEnd"/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>news</w:t>
      </w:r>
      <w:proofErr w:type="spellEnd"/>
      <w:r w:rsidRPr="00E22512">
        <w:rPr>
          <w:rStyle w:val="Siln"/>
          <w:rFonts w:ascii="Verdana" w:eastAsia="Calibri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  <w:lang w:eastAsia="en-US"/>
        </w:rPr>
        <w:t xml:space="preserve"> a hoaxů nesporná výhoda nové metody,“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</w:t>
      </w:r>
      <w:r w:rsidR="004B74D0"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>uzavřela Radka Šmahelová</w:t>
      </w:r>
      <w:r>
        <w:rPr>
          <w:rStyle w:val="Siln"/>
          <w:rFonts w:ascii="Verdana" w:eastAsia="Calibri" w:hAnsi="Verdana" w:cs="Arial"/>
          <w:b w:val="0"/>
          <w:bCs w:val="0"/>
          <w:spacing w:val="9"/>
          <w:sz w:val="22"/>
          <w:szCs w:val="22"/>
          <w:shd w:val="clear" w:color="auto" w:fill="FFFFFF"/>
          <w:lang w:eastAsia="en-US"/>
        </w:rPr>
        <w:t xml:space="preserve"> z Nakladatelství Fraus.</w:t>
      </w:r>
    </w:p>
    <w:p w14:paraId="252ED751" w14:textId="77777777" w:rsidR="000C2796" w:rsidRDefault="000C2796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1106FBB8" w14:textId="40874DDC" w:rsidR="00BC719C" w:rsidRDefault="00054BC8" w:rsidP="00BC719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Ministerstvo školství v současné době připravuje rozsáhlou revizi toho, co </w:t>
      </w:r>
      <w:r w:rsidR="00E2251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 jak se děti učí. </w:t>
      </w:r>
      <w:r w:rsidR="005118F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Nová vláda se v programovém prohlášení zavázala ke zlepšení výuky na základních a středních školách a revizi rámcových vzdělávacích programů do konce roku 2023.</w:t>
      </w:r>
      <w:r w:rsidR="00BC719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Zároveň chce upřednostnit porozumění před „šprtáním“ se učiva nazpaměť. </w:t>
      </w:r>
      <w:r w:rsidR="00BC719C" w:rsidRPr="00BC719C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„Promění se výuka dějin 20. století s důrazem na nedemokratické režimy a společenský ext</w:t>
      </w:r>
      <w:r w:rsidR="00BC719C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re</w:t>
      </w:r>
      <w:r w:rsidR="00BC719C" w:rsidRPr="00BC719C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mismus,“</w:t>
      </w:r>
      <w:r w:rsidR="00BC719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uvádí se rovněž v programovém prohlášení vlády.</w:t>
      </w:r>
      <w:r w:rsidR="00276E12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</w:p>
    <w:p w14:paraId="53F38BA6" w14:textId="77777777" w:rsidR="005118F0" w:rsidRDefault="005118F0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sectPr w:rsidR="005118F0" w:rsidSect="00AA36E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04B5" w14:textId="77777777" w:rsidR="00F27727" w:rsidRDefault="00F27727" w:rsidP="008A336D">
      <w:pPr>
        <w:spacing w:after="0" w:line="240" w:lineRule="auto"/>
      </w:pPr>
      <w:r>
        <w:separator/>
      </w:r>
    </w:p>
  </w:endnote>
  <w:endnote w:type="continuationSeparator" w:id="0">
    <w:p w14:paraId="6F4381AA" w14:textId="77777777" w:rsidR="00F27727" w:rsidRDefault="00F27727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EB93" w14:textId="77777777" w:rsidR="00B75E20" w:rsidRDefault="00B75E20">
    <w:pPr>
      <w:pStyle w:val="Zpat"/>
    </w:pPr>
    <w:r>
      <w:t xml:space="preserve">Kontakt pro média: </w:t>
    </w:r>
    <w:r w:rsidR="00784243">
      <w:t>Radka Šmahelová, 602 681 571, smahelova@fraus.cz</w:t>
    </w:r>
  </w:p>
  <w:p w14:paraId="527E5CB7" w14:textId="77777777" w:rsidR="00B75E20" w:rsidRDefault="00B75E20">
    <w:pPr>
      <w:pStyle w:val="Zpat"/>
    </w:pPr>
    <w:r>
      <w:t xml:space="preserve">Tomáš Kofroň, </w:t>
    </w:r>
    <w:proofErr w:type="spellStart"/>
    <w:r>
      <w:t>Adison</w:t>
    </w:r>
    <w:proofErr w:type="spellEnd"/>
    <w:r>
      <w:t>, 725 591 097, tomas.kofron@adison.cz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E279" w14:textId="77777777" w:rsidR="00F27727" w:rsidRDefault="00F27727" w:rsidP="008A336D">
      <w:pPr>
        <w:spacing w:after="0" w:line="240" w:lineRule="auto"/>
      </w:pPr>
      <w:r>
        <w:separator/>
      </w:r>
    </w:p>
  </w:footnote>
  <w:footnote w:type="continuationSeparator" w:id="0">
    <w:p w14:paraId="1CC73BEB" w14:textId="77777777" w:rsidR="00F27727" w:rsidRDefault="00F27727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68B3" w14:textId="052C523F" w:rsidR="00D13675" w:rsidRPr="00DC0E87" w:rsidRDefault="00437B72" w:rsidP="00DC0E87">
    <w:pPr>
      <w:rPr>
        <w:rFonts w:ascii="Times New Roman" w:eastAsia="Times New Roman" w:hAnsi="Times New Roman"/>
        <w:sz w:val="24"/>
        <w:szCs w:val="24"/>
        <w:lang w:eastAsia="cs-CZ"/>
      </w:rPr>
    </w:pPr>
    <w:r w:rsidRPr="00437B72">
      <w:rPr>
        <w:rFonts w:ascii="Times New Roman" w:eastAsia="Times New Roman" w:hAnsi="Times New Roman"/>
        <w:sz w:val="24"/>
        <w:szCs w:val="24"/>
        <w:lang w:eastAsia="cs-CZ"/>
      </w:rPr>
      <w:ptab w:relativeTo="margin" w:alignment="center" w:leader="none"/>
    </w:r>
    <w:r w:rsidRPr="00437B72">
      <w:rPr>
        <w:rFonts w:ascii="Times New Roman" w:eastAsia="Times New Roman" w:hAnsi="Times New Roman"/>
        <w:sz w:val="24"/>
        <w:szCs w:val="24"/>
        <w:lang w:eastAsia="cs-CZ"/>
      </w:rPr>
      <w:ptab w:relativeTo="margin" w:alignment="right" w:leader="none"/>
    </w:r>
    <w:r>
      <w:rPr>
        <w:rFonts w:ascii="Times New Roman" w:eastAsia="Times New Roman" w:hAnsi="Times New Roman"/>
        <w:noProof/>
        <w:sz w:val="24"/>
        <w:szCs w:val="24"/>
        <w:lang w:eastAsia="cs-CZ"/>
      </w:rPr>
      <w:drawing>
        <wp:inline distT="0" distB="0" distL="0" distR="0" wp14:anchorId="2783D03B" wp14:editId="0700B2EA">
          <wp:extent cx="1274631" cy="843063"/>
          <wp:effectExtent l="0" t="0" r="0" b="0"/>
          <wp:docPr id="6" name="Obrázek 6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odepsa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18" cy="85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AE51C9E"/>
    <w:multiLevelType w:val="multilevel"/>
    <w:tmpl w:val="0658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3B86"/>
    <w:multiLevelType w:val="hybridMultilevel"/>
    <w:tmpl w:val="84B6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</w:num>
  <w:num w:numId="8">
    <w:abstractNumId w:val="8"/>
  </w:num>
  <w:num w:numId="9">
    <w:abstractNumId w:val="29"/>
  </w:num>
  <w:num w:numId="10">
    <w:abstractNumId w:val="3"/>
  </w:num>
  <w:num w:numId="11">
    <w:abstractNumId w:val="16"/>
  </w:num>
  <w:num w:numId="12">
    <w:abstractNumId w:val="7"/>
  </w:num>
  <w:num w:numId="13">
    <w:abstractNumId w:val="4"/>
  </w:num>
  <w:num w:numId="14">
    <w:abstractNumId w:val="0"/>
  </w:num>
  <w:num w:numId="15">
    <w:abstractNumId w:val="18"/>
  </w:num>
  <w:num w:numId="16">
    <w:abstractNumId w:val="25"/>
  </w:num>
  <w:num w:numId="17">
    <w:abstractNumId w:val="10"/>
  </w:num>
  <w:num w:numId="18">
    <w:abstractNumId w:val="22"/>
  </w:num>
  <w:num w:numId="19">
    <w:abstractNumId w:val="26"/>
  </w:num>
  <w:num w:numId="20">
    <w:abstractNumId w:val="14"/>
  </w:num>
  <w:num w:numId="21">
    <w:abstractNumId w:val="19"/>
  </w:num>
  <w:num w:numId="22">
    <w:abstractNumId w:val="23"/>
  </w:num>
  <w:num w:numId="23">
    <w:abstractNumId w:val="1"/>
  </w:num>
  <w:num w:numId="24">
    <w:abstractNumId w:val="15"/>
  </w:num>
  <w:num w:numId="25">
    <w:abstractNumId w:val="9"/>
  </w:num>
  <w:num w:numId="26">
    <w:abstractNumId w:val="28"/>
  </w:num>
  <w:num w:numId="27">
    <w:abstractNumId w:val="5"/>
  </w:num>
  <w:num w:numId="28">
    <w:abstractNumId w:val="2"/>
  </w:num>
  <w:num w:numId="29">
    <w:abstractNumId w:val="24"/>
  </w:num>
  <w:num w:numId="30">
    <w:abstractNumId w:val="11"/>
  </w:num>
  <w:num w:numId="31">
    <w:abstractNumId w:val="30"/>
  </w:num>
  <w:num w:numId="32">
    <w:abstractNumId w:val="20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7"/>
    <w:rsid w:val="000210E7"/>
    <w:rsid w:val="000237DF"/>
    <w:rsid w:val="000412E4"/>
    <w:rsid w:val="000443BB"/>
    <w:rsid w:val="00047051"/>
    <w:rsid w:val="00053B16"/>
    <w:rsid w:val="00054BC8"/>
    <w:rsid w:val="00055500"/>
    <w:rsid w:val="00057E02"/>
    <w:rsid w:val="00066F5C"/>
    <w:rsid w:val="00074ED2"/>
    <w:rsid w:val="00076D8C"/>
    <w:rsid w:val="0007796C"/>
    <w:rsid w:val="000840F8"/>
    <w:rsid w:val="00095FAB"/>
    <w:rsid w:val="000974F4"/>
    <w:rsid w:val="000A4613"/>
    <w:rsid w:val="000B289E"/>
    <w:rsid w:val="000C22DC"/>
    <w:rsid w:val="000C2796"/>
    <w:rsid w:val="000D0100"/>
    <w:rsid w:val="000D22D6"/>
    <w:rsid w:val="000E2597"/>
    <w:rsid w:val="000E5299"/>
    <w:rsid w:val="000F4594"/>
    <w:rsid w:val="000F4A13"/>
    <w:rsid w:val="000F759C"/>
    <w:rsid w:val="001071AF"/>
    <w:rsid w:val="001107B1"/>
    <w:rsid w:val="00113A10"/>
    <w:rsid w:val="001310F8"/>
    <w:rsid w:val="00145801"/>
    <w:rsid w:val="00151810"/>
    <w:rsid w:val="00153DCE"/>
    <w:rsid w:val="00162744"/>
    <w:rsid w:val="00172154"/>
    <w:rsid w:val="0017649F"/>
    <w:rsid w:val="001810D8"/>
    <w:rsid w:val="00181D75"/>
    <w:rsid w:val="00184D19"/>
    <w:rsid w:val="00197F24"/>
    <w:rsid w:val="001A19EF"/>
    <w:rsid w:val="001A59B6"/>
    <w:rsid w:val="001A69ED"/>
    <w:rsid w:val="001B0C8C"/>
    <w:rsid w:val="001B1FD0"/>
    <w:rsid w:val="001B35C5"/>
    <w:rsid w:val="001B53B0"/>
    <w:rsid w:val="001B6F72"/>
    <w:rsid w:val="001B71C8"/>
    <w:rsid w:val="001C0840"/>
    <w:rsid w:val="001C1174"/>
    <w:rsid w:val="001C17D0"/>
    <w:rsid w:val="001E1133"/>
    <w:rsid w:val="001E14D3"/>
    <w:rsid w:val="001F44A3"/>
    <w:rsid w:val="0020126C"/>
    <w:rsid w:val="00211C7F"/>
    <w:rsid w:val="00225648"/>
    <w:rsid w:val="00242AC4"/>
    <w:rsid w:val="00252309"/>
    <w:rsid w:val="00256F2A"/>
    <w:rsid w:val="00271BDC"/>
    <w:rsid w:val="002764AE"/>
    <w:rsid w:val="00276E12"/>
    <w:rsid w:val="002859E1"/>
    <w:rsid w:val="002908D6"/>
    <w:rsid w:val="00294618"/>
    <w:rsid w:val="002968FD"/>
    <w:rsid w:val="002C1F76"/>
    <w:rsid w:val="002D3B47"/>
    <w:rsid w:val="002D4F41"/>
    <w:rsid w:val="002D721F"/>
    <w:rsid w:val="002E3FD7"/>
    <w:rsid w:val="002F1B1A"/>
    <w:rsid w:val="00305CDF"/>
    <w:rsid w:val="00307F07"/>
    <w:rsid w:val="003303E6"/>
    <w:rsid w:val="00333CD1"/>
    <w:rsid w:val="00334F3C"/>
    <w:rsid w:val="0036463B"/>
    <w:rsid w:val="00364697"/>
    <w:rsid w:val="00394601"/>
    <w:rsid w:val="00394B42"/>
    <w:rsid w:val="003A2296"/>
    <w:rsid w:val="003C43F1"/>
    <w:rsid w:val="003E5550"/>
    <w:rsid w:val="003F08C9"/>
    <w:rsid w:val="003F1468"/>
    <w:rsid w:val="003F6AB0"/>
    <w:rsid w:val="003F72A6"/>
    <w:rsid w:val="00400B8E"/>
    <w:rsid w:val="00413C21"/>
    <w:rsid w:val="00416012"/>
    <w:rsid w:val="004173FA"/>
    <w:rsid w:val="00417D3C"/>
    <w:rsid w:val="00417D90"/>
    <w:rsid w:val="00424DFB"/>
    <w:rsid w:val="00437B72"/>
    <w:rsid w:val="00445DA2"/>
    <w:rsid w:val="00455B33"/>
    <w:rsid w:val="004562AB"/>
    <w:rsid w:val="00456F3C"/>
    <w:rsid w:val="00461C6B"/>
    <w:rsid w:val="00464A3F"/>
    <w:rsid w:val="004705C6"/>
    <w:rsid w:val="0047313F"/>
    <w:rsid w:val="00474DD6"/>
    <w:rsid w:val="004760A5"/>
    <w:rsid w:val="00480295"/>
    <w:rsid w:val="00497E04"/>
    <w:rsid w:val="004B03B0"/>
    <w:rsid w:val="004B328B"/>
    <w:rsid w:val="004B43BA"/>
    <w:rsid w:val="004B74D0"/>
    <w:rsid w:val="004C7E50"/>
    <w:rsid w:val="004E1185"/>
    <w:rsid w:val="004E529B"/>
    <w:rsid w:val="00510996"/>
    <w:rsid w:val="005118F0"/>
    <w:rsid w:val="00545918"/>
    <w:rsid w:val="005528BB"/>
    <w:rsid w:val="00554360"/>
    <w:rsid w:val="0055585D"/>
    <w:rsid w:val="00565E71"/>
    <w:rsid w:val="00573309"/>
    <w:rsid w:val="005A4B75"/>
    <w:rsid w:val="005B1AE6"/>
    <w:rsid w:val="005B33A3"/>
    <w:rsid w:val="005C219D"/>
    <w:rsid w:val="005C4371"/>
    <w:rsid w:val="005D4A22"/>
    <w:rsid w:val="005D6ABC"/>
    <w:rsid w:val="005D7090"/>
    <w:rsid w:val="005E2285"/>
    <w:rsid w:val="005E2625"/>
    <w:rsid w:val="005E63D1"/>
    <w:rsid w:val="005F1DB9"/>
    <w:rsid w:val="006039CD"/>
    <w:rsid w:val="00607B99"/>
    <w:rsid w:val="00624CFA"/>
    <w:rsid w:val="00627E08"/>
    <w:rsid w:val="00640291"/>
    <w:rsid w:val="00640509"/>
    <w:rsid w:val="00640F87"/>
    <w:rsid w:val="00647D58"/>
    <w:rsid w:val="006525E0"/>
    <w:rsid w:val="0065355F"/>
    <w:rsid w:val="00672304"/>
    <w:rsid w:val="00672584"/>
    <w:rsid w:val="00673C23"/>
    <w:rsid w:val="00676097"/>
    <w:rsid w:val="006A2455"/>
    <w:rsid w:val="006B559C"/>
    <w:rsid w:val="006B6267"/>
    <w:rsid w:val="006B7575"/>
    <w:rsid w:val="006C29FF"/>
    <w:rsid w:val="006C562B"/>
    <w:rsid w:val="006D556E"/>
    <w:rsid w:val="006E7172"/>
    <w:rsid w:val="006F0B60"/>
    <w:rsid w:val="006F29E9"/>
    <w:rsid w:val="006F4F24"/>
    <w:rsid w:val="0071436E"/>
    <w:rsid w:val="00721817"/>
    <w:rsid w:val="00727C6E"/>
    <w:rsid w:val="00730267"/>
    <w:rsid w:val="0073540E"/>
    <w:rsid w:val="007376D2"/>
    <w:rsid w:val="00747149"/>
    <w:rsid w:val="00753A31"/>
    <w:rsid w:val="0076531F"/>
    <w:rsid w:val="00766775"/>
    <w:rsid w:val="00772149"/>
    <w:rsid w:val="00784243"/>
    <w:rsid w:val="00792004"/>
    <w:rsid w:val="0079796E"/>
    <w:rsid w:val="007B1E9A"/>
    <w:rsid w:val="007B3975"/>
    <w:rsid w:val="007C0340"/>
    <w:rsid w:val="007C060C"/>
    <w:rsid w:val="007C4C03"/>
    <w:rsid w:val="007D06FD"/>
    <w:rsid w:val="007D5D07"/>
    <w:rsid w:val="007E2F2D"/>
    <w:rsid w:val="007E3AF8"/>
    <w:rsid w:val="007F0375"/>
    <w:rsid w:val="007F67A1"/>
    <w:rsid w:val="008101CF"/>
    <w:rsid w:val="00810515"/>
    <w:rsid w:val="008115D8"/>
    <w:rsid w:val="00817CC1"/>
    <w:rsid w:val="00827416"/>
    <w:rsid w:val="008344C9"/>
    <w:rsid w:val="00844271"/>
    <w:rsid w:val="00854459"/>
    <w:rsid w:val="00860152"/>
    <w:rsid w:val="008677CC"/>
    <w:rsid w:val="0087285A"/>
    <w:rsid w:val="00873479"/>
    <w:rsid w:val="008760AF"/>
    <w:rsid w:val="00876D62"/>
    <w:rsid w:val="008A336D"/>
    <w:rsid w:val="008C14C5"/>
    <w:rsid w:val="008C60E6"/>
    <w:rsid w:val="008C7B16"/>
    <w:rsid w:val="008D1C11"/>
    <w:rsid w:val="008D2D50"/>
    <w:rsid w:val="008D5814"/>
    <w:rsid w:val="008E4B3D"/>
    <w:rsid w:val="008E4FCA"/>
    <w:rsid w:val="008E55AE"/>
    <w:rsid w:val="008E6443"/>
    <w:rsid w:val="0091610C"/>
    <w:rsid w:val="00917B6D"/>
    <w:rsid w:val="00921C54"/>
    <w:rsid w:val="009231E0"/>
    <w:rsid w:val="009303DE"/>
    <w:rsid w:val="00933A32"/>
    <w:rsid w:val="00941D02"/>
    <w:rsid w:val="00943FA1"/>
    <w:rsid w:val="00947F72"/>
    <w:rsid w:val="00960D5D"/>
    <w:rsid w:val="0096536D"/>
    <w:rsid w:val="0097476D"/>
    <w:rsid w:val="00975949"/>
    <w:rsid w:val="0097733C"/>
    <w:rsid w:val="00982DCE"/>
    <w:rsid w:val="00990762"/>
    <w:rsid w:val="009952A0"/>
    <w:rsid w:val="009A4058"/>
    <w:rsid w:val="009B052E"/>
    <w:rsid w:val="009D054A"/>
    <w:rsid w:val="009D4FE9"/>
    <w:rsid w:val="009D799A"/>
    <w:rsid w:val="009E23B2"/>
    <w:rsid w:val="009E3DED"/>
    <w:rsid w:val="009E5E1D"/>
    <w:rsid w:val="009E6A94"/>
    <w:rsid w:val="009F3D8D"/>
    <w:rsid w:val="009F470B"/>
    <w:rsid w:val="00A00AF8"/>
    <w:rsid w:val="00A07851"/>
    <w:rsid w:val="00A15841"/>
    <w:rsid w:val="00A16E03"/>
    <w:rsid w:val="00A246A7"/>
    <w:rsid w:val="00A327F1"/>
    <w:rsid w:val="00A33CB8"/>
    <w:rsid w:val="00A3406E"/>
    <w:rsid w:val="00A36B02"/>
    <w:rsid w:val="00A41B65"/>
    <w:rsid w:val="00A41F2F"/>
    <w:rsid w:val="00A44E58"/>
    <w:rsid w:val="00A4703D"/>
    <w:rsid w:val="00A61084"/>
    <w:rsid w:val="00A621E5"/>
    <w:rsid w:val="00A71FBE"/>
    <w:rsid w:val="00A83760"/>
    <w:rsid w:val="00A87EF3"/>
    <w:rsid w:val="00AA36EC"/>
    <w:rsid w:val="00AA3D09"/>
    <w:rsid w:val="00AB74A9"/>
    <w:rsid w:val="00AC0F3E"/>
    <w:rsid w:val="00AC3705"/>
    <w:rsid w:val="00AD091B"/>
    <w:rsid w:val="00AD2653"/>
    <w:rsid w:val="00AD2962"/>
    <w:rsid w:val="00AE0EA4"/>
    <w:rsid w:val="00AE392B"/>
    <w:rsid w:val="00AF231B"/>
    <w:rsid w:val="00AF6BE9"/>
    <w:rsid w:val="00B137EF"/>
    <w:rsid w:val="00B211D8"/>
    <w:rsid w:val="00B232F7"/>
    <w:rsid w:val="00B24396"/>
    <w:rsid w:val="00B3263F"/>
    <w:rsid w:val="00B42471"/>
    <w:rsid w:val="00B429C8"/>
    <w:rsid w:val="00B46F0C"/>
    <w:rsid w:val="00B53412"/>
    <w:rsid w:val="00B56110"/>
    <w:rsid w:val="00B62723"/>
    <w:rsid w:val="00B660A6"/>
    <w:rsid w:val="00B7379C"/>
    <w:rsid w:val="00B74B89"/>
    <w:rsid w:val="00B75E20"/>
    <w:rsid w:val="00B8345E"/>
    <w:rsid w:val="00B936AE"/>
    <w:rsid w:val="00B9731E"/>
    <w:rsid w:val="00BA701B"/>
    <w:rsid w:val="00BB1362"/>
    <w:rsid w:val="00BB198A"/>
    <w:rsid w:val="00BB7587"/>
    <w:rsid w:val="00BC3D8B"/>
    <w:rsid w:val="00BC719C"/>
    <w:rsid w:val="00BC7435"/>
    <w:rsid w:val="00BD00CF"/>
    <w:rsid w:val="00BD1A05"/>
    <w:rsid w:val="00BE3B31"/>
    <w:rsid w:val="00BF5384"/>
    <w:rsid w:val="00C07A27"/>
    <w:rsid w:val="00C10A48"/>
    <w:rsid w:val="00C22540"/>
    <w:rsid w:val="00C25FD3"/>
    <w:rsid w:val="00C30442"/>
    <w:rsid w:val="00C50CEC"/>
    <w:rsid w:val="00C52EB7"/>
    <w:rsid w:val="00C5447F"/>
    <w:rsid w:val="00C56AB1"/>
    <w:rsid w:val="00C634BB"/>
    <w:rsid w:val="00C63943"/>
    <w:rsid w:val="00C74503"/>
    <w:rsid w:val="00C7570A"/>
    <w:rsid w:val="00C75F44"/>
    <w:rsid w:val="00C77742"/>
    <w:rsid w:val="00C85B31"/>
    <w:rsid w:val="00C93BDF"/>
    <w:rsid w:val="00CB2F8D"/>
    <w:rsid w:val="00CC1767"/>
    <w:rsid w:val="00CC2302"/>
    <w:rsid w:val="00CC58D0"/>
    <w:rsid w:val="00CD1C39"/>
    <w:rsid w:val="00CD45A8"/>
    <w:rsid w:val="00CD658A"/>
    <w:rsid w:val="00CD7A99"/>
    <w:rsid w:val="00CE7238"/>
    <w:rsid w:val="00D0590F"/>
    <w:rsid w:val="00D10C7D"/>
    <w:rsid w:val="00D10CA9"/>
    <w:rsid w:val="00D114EA"/>
    <w:rsid w:val="00D13675"/>
    <w:rsid w:val="00D1730F"/>
    <w:rsid w:val="00D33DA3"/>
    <w:rsid w:val="00D45EE9"/>
    <w:rsid w:val="00D4655E"/>
    <w:rsid w:val="00D47C6D"/>
    <w:rsid w:val="00D526F2"/>
    <w:rsid w:val="00D55D81"/>
    <w:rsid w:val="00D60B73"/>
    <w:rsid w:val="00D616D0"/>
    <w:rsid w:val="00D65297"/>
    <w:rsid w:val="00D72782"/>
    <w:rsid w:val="00D73805"/>
    <w:rsid w:val="00D925AC"/>
    <w:rsid w:val="00D94F15"/>
    <w:rsid w:val="00D95E34"/>
    <w:rsid w:val="00DA0708"/>
    <w:rsid w:val="00DA2C86"/>
    <w:rsid w:val="00DB03C2"/>
    <w:rsid w:val="00DB3798"/>
    <w:rsid w:val="00DC015E"/>
    <w:rsid w:val="00DC0E87"/>
    <w:rsid w:val="00DD0EDD"/>
    <w:rsid w:val="00DE133F"/>
    <w:rsid w:val="00DF2B6E"/>
    <w:rsid w:val="00DF404B"/>
    <w:rsid w:val="00DF50D9"/>
    <w:rsid w:val="00DF73E8"/>
    <w:rsid w:val="00E03522"/>
    <w:rsid w:val="00E03A32"/>
    <w:rsid w:val="00E03E95"/>
    <w:rsid w:val="00E07B9D"/>
    <w:rsid w:val="00E10E09"/>
    <w:rsid w:val="00E20785"/>
    <w:rsid w:val="00E22512"/>
    <w:rsid w:val="00E2435B"/>
    <w:rsid w:val="00E2595E"/>
    <w:rsid w:val="00E361CD"/>
    <w:rsid w:val="00E376EE"/>
    <w:rsid w:val="00E4420F"/>
    <w:rsid w:val="00E52523"/>
    <w:rsid w:val="00E532BE"/>
    <w:rsid w:val="00E53668"/>
    <w:rsid w:val="00E72F1E"/>
    <w:rsid w:val="00E74CA0"/>
    <w:rsid w:val="00E75BA2"/>
    <w:rsid w:val="00E83B5B"/>
    <w:rsid w:val="00E863C1"/>
    <w:rsid w:val="00E87359"/>
    <w:rsid w:val="00EB2CB0"/>
    <w:rsid w:val="00EB3432"/>
    <w:rsid w:val="00EF6EC6"/>
    <w:rsid w:val="00F107B4"/>
    <w:rsid w:val="00F15DF8"/>
    <w:rsid w:val="00F22CBE"/>
    <w:rsid w:val="00F23396"/>
    <w:rsid w:val="00F24AFF"/>
    <w:rsid w:val="00F27727"/>
    <w:rsid w:val="00F32651"/>
    <w:rsid w:val="00F34018"/>
    <w:rsid w:val="00F4341C"/>
    <w:rsid w:val="00F74CDF"/>
    <w:rsid w:val="00F86B9F"/>
    <w:rsid w:val="00FA3881"/>
    <w:rsid w:val="00FB2103"/>
    <w:rsid w:val="00FB3D74"/>
    <w:rsid w:val="00FB4BB9"/>
    <w:rsid w:val="00FB6FDB"/>
    <w:rsid w:val="00FC6155"/>
    <w:rsid w:val="00FD235B"/>
    <w:rsid w:val="00FD43D8"/>
    <w:rsid w:val="00FD4427"/>
    <w:rsid w:val="00FD56A0"/>
    <w:rsid w:val="00FE17B4"/>
    <w:rsid w:val="00FE684A"/>
    <w:rsid w:val="00FF51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697"/>
  <w15:docId w15:val="{4A42E7C0-AD6A-44B0-9298-41CC9FE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41B65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0C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0C2796"/>
  </w:style>
  <w:style w:type="character" w:customStyle="1" w:styleId="il">
    <w:name w:val="il"/>
    <w:basedOn w:val="Standardnpsmoodstavce"/>
    <w:rsid w:val="0051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F45A-A0C6-4B41-BB62-B2B5078B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kokinka</dc:creator>
  <cp:lastModifiedBy>Tomáš Koch</cp:lastModifiedBy>
  <cp:revision>2</cp:revision>
  <cp:lastPrinted>2015-09-10T14:45:00Z</cp:lastPrinted>
  <dcterms:created xsi:type="dcterms:W3CDTF">2022-02-28T13:06:00Z</dcterms:created>
  <dcterms:modified xsi:type="dcterms:W3CDTF">2022-02-28T13:06:00Z</dcterms:modified>
</cp:coreProperties>
</file>