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1D2D8" w14:textId="32451C4D" w:rsidR="00424DFB" w:rsidRPr="00A87EF3" w:rsidRDefault="00424DFB" w:rsidP="00AD091B">
      <w:pPr>
        <w:pStyle w:val="msonormalcxspmiddle"/>
        <w:spacing w:before="120" w:beforeAutospacing="0" w:after="0" w:afterAutospacing="0"/>
        <w:contextualSpacing/>
        <w:jc w:val="center"/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</w:pPr>
      <w:r w:rsidRPr="00A87EF3"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>Písmenková polívka</w:t>
      </w:r>
      <w:r w:rsidR="00876D62" w:rsidRPr="00A87EF3"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 xml:space="preserve"> získala Zvláštní cenu poroty v</w:t>
      </w:r>
      <w:r w:rsidR="0087285A"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> </w:t>
      </w:r>
      <w:r w:rsidR="00876D62" w:rsidRPr="00A87EF3">
        <w:rPr>
          <w:rStyle w:val="Siln"/>
          <w:rFonts w:ascii="Verdana" w:hAnsi="Verdana" w:cs="Arial"/>
          <w:color w:val="231F20"/>
          <w:spacing w:val="9"/>
          <w:sz w:val="28"/>
          <w:szCs w:val="28"/>
          <w:shd w:val="clear" w:color="auto" w:fill="FFFFFF"/>
        </w:rPr>
        <w:t>prestižní soutěži o nejlepší evropskou učebnici</w:t>
      </w:r>
    </w:p>
    <w:p w14:paraId="3514DADB" w14:textId="04B1FD10" w:rsidR="00876D62" w:rsidRPr="00A87EF3" w:rsidRDefault="00876D62" w:rsidP="00A87EF3">
      <w:pPr>
        <w:pStyle w:val="msonormalcxspmiddle"/>
        <w:contextualSpacing/>
        <w:jc w:val="center"/>
        <w:rPr>
          <w:rStyle w:val="Siln"/>
          <w:rFonts w:ascii="Verdana" w:hAnsi="Verdana" w:cs="Arial"/>
          <w:b w:val="0"/>
          <w:bCs w:val="0"/>
          <w:color w:val="231F20"/>
          <w:spacing w:val="9"/>
          <w:sz w:val="28"/>
          <w:szCs w:val="28"/>
          <w:shd w:val="clear" w:color="auto" w:fill="FFFFFF"/>
        </w:rPr>
      </w:pPr>
    </w:p>
    <w:p w14:paraId="3C1254F2" w14:textId="785919A6" w:rsidR="00AD2962" w:rsidRDefault="00394B42" w:rsidP="00AD2962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Zajímavou</w:t>
      </w:r>
      <w:r w:rsidR="00FF51C8" w:rsidRP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publikací, která se prosadila </w:t>
      </w:r>
      <w:r w:rsidR="002D3B47" w:rsidRP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na letošním</w:t>
      </w:r>
      <w:r w:rsidR="00FF51C8" w:rsidRP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ročníku </w:t>
      </w:r>
      <w:r w:rsidR="00FF51C8" w:rsidRPr="00A87EF3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 xml:space="preserve">BELMA </w:t>
      </w:r>
      <w:proofErr w:type="spellStart"/>
      <w:r w:rsidR="00FF51C8" w:rsidRPr="00A87EF3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Awards</w:t>
      </w:r>
      <w:proofErr w:type="spellEnd"/>
      <w:r w:rsid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</w:t>
      </w:r>
      <w:r w:rsidR="00FF51C8" w:rsidRP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(</w:t>
      </w:r>
      <w:proofErr w:type="spellStart"/>
      <w:r w:rsidR="00FF51C8" w:rsidRP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The</w:t>
      </w:r>
      <w:proofErr w:type="spellEnd"/>
      <w:r w:rsidR="00FF51C8" w:rsidRP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Best </w:t>
      </w:r>
      <w:proofErr w:type="spellStart"/>
      <w:r w:rsidR="00FF51C8" w:rsidRP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European</w:t>
      </w:r>
      <w:proofErr w:type="spellEnd"/>
      <w:r w:rsidR="00FF51C8" w:rsidRP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Learning </w:t>
      </w:r>
      <w:proofErr w:type="spellStart"/>
      <w:r w:rsidR="00FF51C8" w:rsidRP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Materials</w:t>
      </w:r>
      <w:proofErr w:type="spellEnd"/>
      <w:r w:rsidR="00FF51C8" w:rsidRP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</w:t>
      </w:r>
      <w:proofErr w:type="spellStart"/>
      <w:r w:rsidR="00FF51C8" w:rsidRP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Awards</w:t>
      </w:r>
      <w:proofErr w:type="spellEnd"/>
      <w:r w:rsidR="00FF51C8" w:rsidRP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)</w:t>
      </w:r>
      <w:r w:rsidR="00C56AB1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mezi </w:t>
      </w:r>
      <w:r w:rsidR="00FF51C8" w:rsidRP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nejlepší evropské výukové materiály, je </w:t>
      </w:r>
      <w:r w:rsidR="00FF51C8" w:rsidRPr="002D3B47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Písmenková polívka</w:t>
      </w:r>
      <w:r w:rsidR="00FF51C8" w:rsidRP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. </w:t>
      </w:r>
      <w:r w:rsidR="00FF51C8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Nevšední knížka </w:t>
      </w:r>
      <w:r w:rsidR="00FF51C8"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o</w:t>
      </w:r>
      <w:r w:rsidR="0087285A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 </w:t>
      </w:r>
      <w:r w:rsidR="00FF51C8"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české abecedě</w:t>
      </w:r>
      <w:r w:rsidR="00FF51C8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z </w:t>
      </w:r>
      <w:r w:rsidR="00FF51C8" w:rsidRPr="00DF2B6E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Nakladatelství Fraus</w:t>
      </w:r>
      <w:r w:rsidR="00FF51C8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</w:t>
      </w:r>
      <w:r w:rsid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získala </w:t>
      </w:r>
      <w:r w:rsidR="002859E1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z</w:t>
      </w:r>
      <w:r w:rsidR="002D3B47" w:rsidRPr="00A87EF3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vláštní cenu poroty</w:t>
      </w:r>
      <w:r w:rsid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.</w:t>
      </w:r>
      <w:r w:rsidR="00AD2962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</w:t>
      </w:r>
      <w:r w:rsidR="00AD2962" w:rsidRPr="004E1185"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z w:val="22"/>
          <w:szCs w:val="22"/>
          <w:shd w:val="clear" w:color="auto" w:fill="FFFFFF"/>
        </w:rPr>
        <w:t>„Rolí moderních výukových materiálů již není kompenzace nedostatku informací, ale naopak regulace jejich nadbytku, proto mě těší, že naše jemné ilustrace a dobře čitelná typografie mohou pomoci dětem i rodičům při prvním seznamování s moderním českým jazykem,“</w:t>
      </w:r>
      <w:r w:rsidR="00AD2962"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z w:val="22"/>
          <w:szCs w:val="22"/>
          <w:shd w:val="clear" w:color="auto" w:fill="FFFFFF"/>
        </w:rPr>
        <w:t xml:space="preserve"> </w:t>
      </w:r>
      <w:r w:rsidR="004E1185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říká </w:t>
      </w:r>
      <w:r w:rsidR="004E1185" w:rsidRPr="00AD2962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Jiří</w:t>
      </w:r>
      <w:r w:rsidR="00AD2962" w:rsidRPr="00AD2962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 xml:space="preserve"> Fraus</w:t>
      </w:r>
      <w:r w:rsidR="00AD2962" w:rsidRPr="00DF50D9">
        <w:rPr>
          <w:rStyle w:val="Siln"/>
          <w:rFonts w:ascii="Verdana" w:hAnsi="Verdana" w:cs="Arial"/>
          <w:b w:val="0"/>
          <w:color w:val="231F20"/>
          <w:spacing w:val="9"/>
          <w:sz w:val="22"/>
          <w:szCs w:val="22"/>
          <w:shd w:val="clear" w:color="auto" w:fill="FFFFFF"/>
        </w:rPr>
        <w:t>.</w:t>
      </w:r>
    </w:p>
    <w:p w14:paraId="265199E3" w14:textId="5C94134B" w:rsidR="00AD2962" w:rsidRDefault="00AD2962" w:rsidP="00AD2962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z w:val="22"/>
          <w:szCs w:val="22"/>
          <w:shd w:val="clear" w:color="auto" w:fill="FFFFFF"/>
        </w:rPr>
      </w:pPr>
    </w:p>
    <w:p w14:paraId="7446DD5D" w14:textId="66705CA3" w:rsidR="00FF51C8" w:rsidRDefault="004E1185" w:rsidP="00AD2962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54AE6F" wp14:editId="3E718B28">
            <wp:simplePos x="0" y="0"/>
            <wp:positionH relativeFrom="margin">
              <wp:posOffset>3196590</wp:posOffset>
            </wp:positionH>
            <wp:positionV relativeFrom="paragraph">
              <wp:posOffset>48260</wp:posOffset>
            </wp:positionV>
            <wp:extent cx="2489835" cy="3661410"/>
            <wp:effectExtent l="0" t="0" r="571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366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B47"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Soutěž každoročně vyhlašuje Evropská asociace nakladatelů učebnic ve spolupráci s Frankfurtským knižním veletrhem a Mezinárodní asociací pro výzkum učebnic a výukových médi</w:t>
      </w:r>
      <w:r w:rsidR="00C56AB1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í</w:t>
      </w:r>
      <w:r w:rsidR="002D3B47"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. </w:t>
      </w:r>
      <w:r w:rsid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Stejně jako </w:t>
      </w:r>
      <w:r w:rsidR="002D3B47"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Frankfurtský knižní veletrh</w:t>
      </w:r>
      <w:r w:rsid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, i</w:t>
      </w:r>
      <w:r w:rsidR="0087285A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 </w:t>
      </w:r>
      <w:r w:rsid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v</w:t>
      </w:r>
      <w:r w:rsidR="002D3B47"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yhlášení vítězů </w:t>
      </w:r>
      <w:r w:rsidR="00C56AB1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cen </w:t>
      </w:r>
      <w:r w:rsidR="002D3B47"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BELM</w:t>
      </w:r>
      <w:r w:rsid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A</w:t>
      </w:r>
      <w:r w:rsidR="00C56AB1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2020 se uskutečn</w:t>
      </w:r>
      <w:r w:rsidR="00AD2962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ilo</w:t>
      </w:r>
      <w:r w:rsidR="00C56AB1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</w:t>
      </w:r>
      <w:r w:rsidR="002D3B47"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online</w:t>
      </w:r>
      <w:r w:rsidR="00AD2962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</w:t>
      </w:r>
      <w:r w:rsidR="002D3B47"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14.</w:t>
      </w:r>
      <w:r w:rsidR="00C56AB1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října</w:t>
      </w:r>
      <w:r w:rsidR="002D3B47"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.</w:t>
      </w:r>
      <w:r w:rsidR="004B328B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</w:t>
      </w:r>
      <w:r w:rsidR="008344C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Autor</w:t>
      </w:r>
      <w:r w:rsidR="004B328B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y</w:t>
      </w:r>
      <w:r w:rsidR="008344C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</w:t>
      </w:r>
      <w:r w:rsidR="008344C9" w:rsidRPr="00876D62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Písmenkov</w:t>
      </w:r>
      <w:r w:rsidR="00A87EF3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é</w:t>
      </w:r>
      <w:r w:rsidR="008344C9" w:rsidRPr="00876D62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 xml:space="preserve"> polívk</w:t>
      </w:r>
      <w:r w:rsidR="00A87EF3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y</w:t>
      </w:r>
      <w:r w:rsidR="004B328B" w:rsidRPr="00A87EF3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, která</w:t>
      </w:r>
      <w:r w:rsidR="004B328B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 xml:space="preserve"> </w:t>
      </w:r>
      <w:r w:rsidR="004B328B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usnadňuje prvňáčkům cestu k zvládnutí rodného jazyka, </w:t>
      </w:r>
      <w:r w:rsid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jsou </w:t>
      </w:r>
      <w:r w:rsidR="008344C9" w:rsidRPr="00A87EF3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Petr Kukal</w:t>
      </w:r>
      <w:r w:rsidR="00FF51C8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</w:t>
      </w:r>
      <w:r w:rsidR="008344C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a </w:t>
      </w:r>
      <w:r w:rsidR="008344C9" w:rsidRPr="00A87EF3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Soňa Juríková</w:t>
      </w:r>
      <w:r w:rsidR="002D3B47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.</w:t>
      </w:r>
      <w:r w:rsidR="00B62723" w:rsidRPr="00B62723">
        <w:t xml:space="preserve"> </w:t>
      </w:r>
    </w:p>
    <w:p w14:paraId="2558CB23" w14:textId="18601936" w:rsidR="00A87EF3" w:rsidRDefault="00A87EF3" w:rsidP="00AD2962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</w:p>
    <w:p w14:paraId="63FD4137" w14:textId="6E570E07" w:rsidR="00A87EF3" w:rsidRPr="004E1185" w:rsidRDefault="00A87EF3" w:rsidP="004E1185">
      <w:pPr>
        <w:jc w:val="both"/>
        <w:rPr>
          <w:rStyle w:val="Siln"/>
          <w:rFonts w:ascii="Verdana" w:hAnsi="Verdana" w:cs="Arial"/>
          <w:color w:val="231F20"/>
          <w:spacing w:val="9"/>
          <w:shd w:val="clear" w:color="auto" w:fill="FFFFFF"/>
        </w:rPr>
      </w:pPr>
      <w:r>
        <w:rPr>
          <w:rStyle w:val="Siln"/>
          <w:rFonts w:ascii="Verdana" w:hAnsi="Verdana" w:cs="Arial"/>
          <w:b w:val="0"/>
          <w:bCs w:val="0"/>
          <w:color w:val="231F20"/>
          <w:spacing w:val="9"/>
          <w:shd w:val="clear" w:color="auto" w:fill="FFFFFF"/>
        </w:rPr>
        <w:t>„</w:t>
      </w:r>
      <w:r w:rsidRPr="00A87EF3"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hd w:val="clear" w:color="auto" w:fill="FFFFFF"/>
        </w:rPr>
        <w:t>Knížkou Písmenková polívka jsem se snažil se vší pokorou vstoupit do dlouhé řady souborů dětských říkanek na písmena abecedy, pevně usazených v</w:t>
      </w:r>
      <w:r w:rsidR="0087285A"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hd w:val="clear" w:color="auto" w:fill="FFFFFF"/>
        </w:rPr>
        <w:t> </w:t>
      </w:r>
      <w:r w:rsidRPr="00A87EF3"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hd w:val="clear" w:color="auto" w:fill="FFFFFF"/>
        </w:rPr>
        <w:t>české literární tradici. Mou ambicí bylo vytvořit soubor moderní, současný a</w:t>
      </w:r>
      <w:r w:rsidR="0087285A"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hd w:val="clear" w:color="auto" w:fill="FFFFFF"/>
        </w:rPr>
        <w:t> </w:t>
      </w:r>
      <w:r w:rsidRPr="00A87EF3"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hd w:val="clear" w:color="auto" w:fill="FFFFFF"/>
        </w:rPr>
        <w:t>blízký životní zkušenosti dětí. Pokud ho jako takový nahlédla i porota soutěže BELMA, mám z toho upřímnou radost</w:t>
      </w:r>
      <w:r>
        <w:rPr>
          <w:rStyle w:val="Siln"/>
          <w:rFonts w:ascii="Verdana" w:hAnsi="Verdana" w:cs="Arial"/>
          <w:b w:val="0"/>
          <w:bCs w:val="0"/>
          <w:color w:val="231F20"/>
          <w:spacing w:val="9"/>
          <w:shd w:val="clear" w:color="auto" w:fill="FFFFFF"/>
        </w:rPr>
        <w:t>,</w:t>
      </w:r>
      <w:r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hd w:val="clear" w:color="auto" w:fill="FFFFFF"/>
        </w:rPr>
        <w:t>"</w:t>
      </w:r>
      <w:r>
        <w:rPr>
          <w:rStyle w:val="Siln"/>
          <w:rFonts w:ascii="Verdana" w:hAnsi="Verdana" w:cs="Arial"/>
          <w:b w:val="0"/>
          <w:bCs w:val="0"/>
          <w:color w:val="231F20"/>
          <w:spacing w:val="9"/>
          <w:shd w:val="clear" w:color="auto" w:fill="FFFFFF"/>
        </w:rPr>
        <w:t xml:space="preserve"> reagoval na zisk prestižního ocenění </w:t>
      </w:r>
      <w:r w:rsidRPr="00A87EF3">
        <w:rPr>
          <w:rStyle w:val="Siln"/>
          <w:rFonts w:ascii="Verdana" w:hAnsi="Verdana" w:cs="Arial"/>
          <w:color w:val="231F20"/>
          <w:spacing w:val="9"/>
          <w:shd w:val="clear" w:color="auto" w:fill="FFFFFF"/>
        </w:rPr>
        <w:t>Petr Kukal</w:t>
      </w:r>
      <w:r w:rsidR="00B62723"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hd w:val="clear" w:color="auto" w:fill="FFFFFF"/>
        </w:rPr>
        <w:t>.</w:t>
      </w:r>
      <w:r w:rsidR="00B62723" w:rsidRPr="00B62723"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hd w:val="clear" w:color="auto" w:fill="FFFFFF"/>
        </w:rPr>
        <w:t xml:space="preserve"> </w:t>
      </w:r>
      <w:r w:rsidR="00B62723"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hd w:val="clear" w:color="auto" w:fill="FFFFFF"/>
        </w:rPr>
        <w:t>„</w:t>
      </w:r>
      <w:r w:rsidR="00B62723" w:rsidRPr="00B62723"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hd w:val="clear" w:color="auto" w:fill="FFFFFF"/>
        </w:rPr>
        <w:t>Vzhled Písmenkové polívky ocení nejen děti, ale i rodiče, kteří ji s nimi budou společně procházet. Kniha vizuálně vychází z</w:t>
      </w:r>
      <w:r w:rsidR="00B62723"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hd w:val="clear" w:color="auto" w:fill="FFFFFF"/>
        </w:rPr>
        <w:t> mé</w:t>
      </w:r>
      <w:r w:rsidR="00B62723" w:rsidRPr="00B62723"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hd w:val="clear" w:color="auto" w:fill="FFFFFF"/>
        </w:rPr>
        <w:t xml:space="preserve"> oceňované bakalářské práce </w:t>
      </w:r>
      <w:r w:rsidR="004E1185" w:rsidRPr="00B62723"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hd w:val="clear" w:color="auto" w:fill="FFFFFF"/>
        </w:rPr>
        <w:t>Slabikář – jemné</w:t>
      </w:r>
      <w:r w:rsidR="00B62723" w:rsidRPr="00B62723"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hd w:val="clear" w:color="auto" w:fill="FFFFFF"/>
        </w:rPr>
        <w:t xml:space="preserve"> ilustrace v kombinaci s tiskovým rastrem, přetisky a tlumenou barevností vytváří </w:t>
      </w:r>
      <w:r w:rsidR="00B62723"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hd w:val="clear" w:color="auto" w:fill="FFFFFF"/>
        </w:rPr>
        <w:t>celek, který</w:t>
      </w:r>
      <w:r w:rsidR="00B62723" w:rsidRPr="00B62723"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hd w:val="clear" w:color="auto" w:fill="FFFFFF"/>
        </w:rPr>
        <w:t xml:space="preserve"> doplňují moderní texty básniček v čisté grafické úpravě s dobře čitelnou typografií</w:t>
      </w:r>
      <w:r w:rsidR="00B62723">
        <w:rPr>
          <w:rStyle w:val="Siln"/>
          <w:rFonts w:ascii="Verdana" w:hAnsi="Verdana" w:cs="Arial"/>
          <w:b w:val="0"/>
          <w:bCs w:val="0"/>
          <w:i/>
          <w:iCs/>
          <w:color w:val="231F20"/>
          <w:spacing w:val="9"/>
          <w:shd w:val="clear" w:color="auto" w:fill="FFFFFF"/>
        </w:rPr>
        <w:t xml:space="preserve">,“ </w:t>
      </w:r>
      <w:r w:rsidR="00B62723">
        <w:rPr>
          <w:rStyle w:val="Siln"/>
          <w:rFonts w:ascii="Verdana" w:hAnsi="Verdana" w:cs="Arial"/>
          <w:b w:val="0"/>
          <w:bCs w:val="0"/>
          <w:color w:val="231F20"/>
          <w:spacing w:val="9"/>
          <w:shd w:val="clear" w:color="auto" w:fill="FFFFFF"/>
        </w:rPr>
        <w:t xml:space="preserve">dodává ilustrátorka </w:t>
      </w:r>
      <w:r w:rsidR="00B62723" w:rsidRPr="00B62723">
        <w:rPr>
          <w:rStyle w:val="Siln"/>
          <w:rFonts w:ascii="Verdana" w:hAnsi="Verdana" w:cs="Arial"/>
          <w:color w:val="231F20"/>
          <w:spacing w:val="9"/>
          <w:shd w:val="clear" w:color="auto" w:fill="FFFFFF"/>
        </w:rPr>
        <w:t>Soňa Juríková</w:t>
      </w:r>
      <w:r w:rsidR="00B62723" w:rsidRPr="00DF50D9">
        <w:rPr>
          <w:rStyle w:val="Siln"/>
          <w:rFonts w:ascii="Verdana" w:hAnsi="Verdana" w:cs="Arial"/>
          <w:b w:val="0"/>
          <w:color w:val="231F20"/>
          <w:spacing w:val="9"/>
          <w:shd w:val="clear" w:color="auto" w:fill="FFFFFF"/>
        </w:rPr>
        <w:t>.</w:t>
      </w:r>
    </w:p>
    <w:p w14:paraId="3B524695" w14:textId="5AF036D8" w:rsidR="00AD2962" w:rsidRDefault="002D3B47" w:rsidP="002D3B47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  <w:r w:rsidRPr="00A87EF3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Písmenková polívka</w:t>
      </w:r>
      <w:r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</w:t>
      </w:r>
      <w:r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obsahuje 2</w:t>
      </w:r>
      <w:r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8 básniček</w:t>
      </w:r>
      <w:r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a související </w:t>
      </w:r>
      <w:r w:rsidRPr="00424DFB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doplňkov</w:t>
      </w:r>
      <w:r w:rsidR="00B62723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é otázky a činnosti</w:t>
      </w:r>
      <w:r w:rsidRPr="00424DFB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.</w:t>
      </w:r>
      <w:r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</w:t>
      </w:r>
      <w:r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Navazuje na dlouho</w:t>
      </w:r>
      <w:r w:rsidR="00A87EF3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u</w:t>
      </w:r>
      <w:r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tradici didaktických říkanek, které konkrétní písmenko na malé ploše čtyřverší zmnožují, a pomáhají tak dětem v jeho zapamatování. Takový postup s sebou ale vždy nese i nebezpečí, že texty budou nepřirozené, zjevně účelové a vytratí se z nich všechna poetika </w:t>
      </w:r>
      <w:r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lastRenderedPageBreak/>
        <w:t xml:space="preserve">dětského světa. </w:t>
      </w:r>
      <w:r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</w:t>
      </w:r>
      <w:r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Tomuto riziku </w:t>
      </w:r>
      <w:r w:rsidRPr="00A87EF3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Písmenková pol</w:t>
      </w:r>
      <w:r w:rsidR="00DF2B6E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í</w:t>
      </w:r>
      <w:r w:rsidRPr="00A87EF3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vka</w:t>
      </w:r>
      <w:r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spolehlivě odolává: </w:t>
      </w:r>
      <w:r w:rsidR="0087285A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p</w:t>
      </w:r>
      <w:r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lní uvedené didaktické cíle a současně zůstává plnohodnotnou dětskou literaturou. Respektuje zájmy dnešních dětí, hovoří k nim jejich jazykem a</w:t>
      </w:r>
      <w:r w:rsidR="0087285A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 </w:t>
      </w:r>
      <w:r w:rsidRPr="0087347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srozumitelně popisuje jim známý svět. </w:t>
      </w:r>
    </w:p>
    <w:p w14:paraId="0557FD56" w14:textId="77777777" w:rsidR="00A87EF3" w:rsidRDefault="00A87EF3" w:rsidP="00A87EF3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</w:p>
    <w:p w14:paraId="658503D1" w14:textId="6BB2271D" w:rsidR="00424DFB" w:rsidRPr="00A87EF3" w:rsidRDefault="00424DFB" w:rsidP="00424DFB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u w:val="single"/>
          <w:shd w:val="clear" w:color="auto" w:fill="FFFFFF"/>
        </w:rPr>
      </w:pPr>
      <w:r w:rsidRPr="00A87EF3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u w:val="single"/>
          <w:shd w:val="clear" w:color="auto" w:fill="FFFFFF"/>
        </w:rPr>
        <w:t>O autorech:</w:t>
      </w:r>
    </w:p>
    <w:p w14:paraId="320F7EE8" w14:textId="4C74E8AA" w:rsidR="00424DFB" w:rsidRPr="00424DFB" w:rsidRDefault="00424DFB" w:rsidP="00424DFB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  <w:r w:rsidRPr="00A87EF3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Petr Kukal</w:t>
      </w:r>
      <w:r w:rsidRPr="00424DFB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je básník, spisovatel, publicista a autor řady dětských knížek. Proslavil se hravými tweety na účtu Ministerstva kultury, za které v roce 2016 získal cenu českého internetu Křišťálová lupa. Má za sebou několikaletou praxi jako učitel českého jazyka a literatury na ZŠ a působil i</w:t>
      </w:r>
      <w:r w:rsidR="0087285A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 </w:t>
      </w:r>
      <w:r w:rsidRPr="00424DFB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jako lektor kurzů dalšího vzdělávání pedagogických pracovníků.</w:t>
      </w:r>
    </w:p>
    <w:p w14:paraId="17844F98" w14:textId="77777777" w:rsidR="00424DFB" w:rsidRPr="00424DFB" w:rsidRDefault="00424DFB" w:rsidP="00424DFB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</w:p>
    <w:p w14:paraId="67007B3A" w14:textId="3C0EA6B0" w:rsidR="00424DFB" w:rsidRDefault="00424DFB" w:rsidP="00424DFB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  <w:r w:rsidRPr="00A87EF3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Soňa Juríková</w:t>
      </w:r>
      <w:r w:rsidRPr="00424DFB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je grafická designérka a ilustrátorka, absolventka VŠVU v</w:t>
      </w:r>
      <w:r w:rsidR="0087285A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 </w:t>
      </w:r>
      <w:r w:rsidRPr="00424DFB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Bratislavě a FDULS v Plzni. Za svou bakalářskou práci SLABIKÁŘ – DO SVĚTA SLOV získala 2. místo ve studentské kategorii Nejkrásnější knihy roku 2018, Národní cenu za studentský design, cenu Uměleckoprůmyslového mu</w:t>
      </w:r>
      <w:r w:rsidR="00A87EF3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s</w:t>
      </w:r>
      <w:r w:rsidRPr="00424DFB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ea a byla zařazena do mezinárodního výběru absolventských prací </w:t>
      </w:r>
      <w:proofErr w:type="spellStart"/>
      <w:r w:rsidRPr="00424DFB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Graduation</w:t>
      </w:r>
      <w:proofErr w:type="spellEnd"/>
      <w:r w:rsidRPr="00424DFB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</w:t>
      </w:r>
      <w:proofErr w:type="spellStart"/>
      <w:r w:rsidRPr="00424DFB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Projects</w:t>
      </w:r>
      <w:proofErr w:type="spellEnd"/>
      <w:r w:rsidRPr="00424DFB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. V současnosti se věnuje tvorbě pro děti i dospělé.</w:t>
      </w:r>
    </w:p>
    <w:p w14:paraId="3E2E0712" w14:textId="06D21C41" w:rsidR="00AA36EC" w:rsidRDefault="00AA36EC" w:rsidP="00424DFB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</w:p>
    <w:p w14:paraId="367ECE0D" w14:textId="7BBCE050" w:rsidR="00AA36EC" w:rsidRDefault="00AA36EC" w:rsidP="00424DFB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  <w:r w:rsidRPr="00FC6155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Na</w:t>
      </w:r>
      <w:r w:rsidRPr="004E1185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kladatelství Frau</w:t>
      </w:r>
      <w:r w:rsidR="00FC6155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 xml:space="preserve">s </w:t>
      </w:r>
      <w:r w:rsidR="00FC6155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si dává za cíl především</w:t>
      </w:r>
      <w:r w:rsidRPr="004E1185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děti motivovat k</w:t>
      </w:r>
      <w:r w:rsidR="0087285A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 </w:t>
      </w:r>
      <w:r w:rsidRPr="004E1185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samostatnému přemýšlení a objevování, a to nejen ve vzdělávání, ale hlavně v jejich budoucím životě. Poskytuj</w:t>
      </w:r>
      <w:r w:rsidR="00066F5C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e</w:t>
      </w:r>
      <w:r w:rsidRPr="004E1185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proto profesionální a komplexní podporu vzdělávání na základních a středních školách. </w:t>
      </w:r>
      <w:r w:rsidR="00FC6155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Jde o</w:t>
      </w:r>
      <w:r w:rsidRPr="004E1185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největší učebnicov</w:t>
      </w:r>
      <w:r w:rsidR="00FC6155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é</w:t>
      </w:r>
      <w:r w:rsidRPr="004E1185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nakladatelství</w:t>
      </w:r>
      <w:r w:rsidR="00B74B89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, které</w:t>
      </w:r>
      <w:r w:rsidRPr="004E1185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patří mezi propagátory interaktivní výuky</w:t>
      </w:r>
      <w:r w:rsidR="008115D8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a </w:t>
      </w:r>
      <w:r w:rsidRPr="004E1185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zavádění nových výukových metod a postupů do škol </w:t>
      </w:r>
      <w:r w:rsidR="00FC6155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po celé </w:t>
      </w:r>
      <w:r w:rsidRPr="004E1185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Č</w:t>
      </w:r>
      <w:r w:rsidR="00FC6155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eské republice</w:t>
      </w:r>
      <w:r w:rsidRPr="004E1185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.</w:t>
      </w:r>
    </w:p>
    <w:p w14:paraId="0356237E" w14:textId="3C9BC278" w:rsidR="00A87EF3" w:rsidRDefault="00A87EF3" w:rsidP="00424DFB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</w:p>
    <w:p w14:paraId="7848AEE0" w14:textId="358698E0" w:rsidR="00A87EF3" w:rsidRDefault="00A87EF3" w:rsidP="00424DFB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  <w:r w:rsidRPr="00A87EF3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u w:val="single"/>
          <w:shd w:val="clear" w:color="auto" w:fill="FFFFFF"/>
        </w:rPr>
        <w:t>Ukázka z knížky</w:t>
      </w:r>
      <w:r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:</w:t>
      </w:r>
    </w:p>
    <w:p w14:paraId="7D0CFC01" w14:textId="77777777" w:rsidR="00AA36EC" w:rsidRDefault="00AA36EC" w:rsidP="00A87EF3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sectPr w:rsidR="00AA36EC" w:rsidSect="004E1185">
          <w:headerReference w:type="default" r:id="rId8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681E2476" w14:textId="5EF8777E" w:rsidR="00A87EF3" w:rsidRPr="00DF2B6E" w:rsidRDefault="00A87EF3" w:rsidP="00A87EF3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</w:pPr>
      <w:r w:rsidRPr="00DF2B6E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I</w:t>
      </w:r>
    </w:p>
    <w:p w14:paraId="6769B5F4" w14:textId="77777777" w:rsidR="00A87EF3" w:rsidRDefault="00A87EF3" w:rsidP="00A87EF3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  <w:r w:rsidRPr="00D33DA3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INDIE</w:t>
      </w:r>
      <w:r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</w:t>
      </w:r>
    </w:p>
    <w:p w14:paraId="5D7651D7" w14:textId="77777777" w:rsidR="00A87EF3" w:rsidRDefault="00A87EF3" w:rsidP="00A87EF3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  <w:r w:rsidRPr="00D33DA3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Iva šlape podél Dyje,</w:t>
      </w:r>
    </w:p>
    <w:p w14:paraId="1F2E9D25" w14:textId="77777777" w:rsidR="00A87EF3" w:rsidRDefault="00A87EF3" w:rsidP="00A87EF3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  <w:r w:rsidRPr="00D33DA3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ze Znojma až do Indie.</w:t>
      </w:r>
      <w:r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</w:t>
      </w:r>
    </w:p>
    <w:p w14:paraId="5A4F4777" w14:textId="77777777" w:rsidR="00A87EF3" w:rsidRDefault="00A87EF3" w:rsidP="00A87EF3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  <w:r w:rsidRPr="00D33DA3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Je zvědavá na Indy.</w:t>
      </w:r>
      <w:r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 </w:t>
      </w:r>
    </w:p>
    <w:p w14:paraId="2E7594D2" w14:textId="77777777" w:rsidR="00A87EF3" w:rsidRDefault="00A87EF3" w:rsidP="00A87EF3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  <w:r w:rsidRPr="00D33DA3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Nech to, Ivo, na jindy.</w:t>
      </w:r>
    </w:p>
    <w:p w14:paraId="40D059F9" w14:textId="610A2A86" w:rsidR="00A87EF3" w:rsidRDefault="006B559C" w:rsidP="00A87EF3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</w:pPr>
      <w:r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L</w:t>
      </w:r>
    </w:p>
    <w:p w14:paraId="5E0E4340" w14:textId="6436CFA8" w:rsidR="006B559C" w:rsidRPr="006B559C" w:rsidRDefault="006B559C" w:rsidP="00A87EF3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color w:val="231F20"/>
          <w:spacing w:val="9"/>
          <w:sz w:val="22"/>
          <w:szCs w:val="22"/>
          <w:shd w:val="clear" w:color="auto" w:fill="FFFFFF"/>
        </w:rPr>
      </w:pPr>
      <w:r w:rsidRPr="006B559C">
        <w:rPr>
          <w:rStyle w:val="Siln"/>
          <w:rFonts w:ascii="Verdana" w:hAnsi="Verdana" w:cs="Arial"/>
          <w:b w:val="0"/>
          <w:color w:val="231F20"/>
          <w:spacing w:val="9"/>
          <w:sz w:val="22"/>
          <w:szCs w:val="22"/>
          <w:shd w:val="clear" w:color="auto" w:fill="FFFFFF"/>
        </w:rPr>
        <w:t>LINDA</w:t>
      </w:r>
    </w:p>
    <w:p w14:paraId="63A1C087" w14:textId="77777777" w:rsidR="006B559C" w:rsidRDefault="006B559C" w:rsidP="00A87EF3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  <w:r w:rsidRPr="006B559C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Linda to je holka z Nuslí, </w:t>
      </w:r>
    </w:p>
    <w:p w14:paraId="25C93EF8" w14:textId="4F63E2BE" w:rsidR="006B559C" w:rsidRDefault="006B559C" w:rsidP="00A87EF3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  <w:r w:rsidRPr="006B559C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nebojácná jako Bruce Lee. </w:t>
      </w:r>
    </w:p>
    <w:p w14:paraId="45FE7BD9" w14:textId="77777777" w:rsidR="006B559C" w:rsidRDefault="006B559C" w:rsidP="00A87EF3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  <w:r w:rsidRPr="006B559C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 xml:space="preserve">Na kole i na bruslích </w:t>
      </w:r>
    </w:p>
    <w:p w14:paraId="2B04DF6C" w14:textId="51DCE986" w:rsidR="00AA36EC" w:rsidRDefault="006B559C" w:rsidP="00A87EF3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sectPr w:rsidR="00AA36EC" w:rsidSect="00AA36E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B559C"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prohání se po Nuslích</w:t>
      </w:r>
      <w:r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  <w:t>.</w:t>
      </w:r>
    </w:p>
    <w:p w14:paraId="6D86CC62" w14:textId="762CAD64" w:rsidR="00A87EF3" w:rsidRDefault="00A87EF3" w:rsidP="00A87EF3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</w:p>
    <w:p w14:paraId="14C86D84" w14:textId="77777777" w:rsidR="00A87EF3" w:rsidRPr="00424DFB" w:rsidRDefault="00A87EF3" w:rsidP="00424DFB">
      <w:pPr>
        <w:pStyle w:val="msonormalcxspmiddle"/>
        <w:spacing w:before="120" w:beforeAutospacing="0" w:after="0" w:afterAutospacing="0"/>
        <w:contextualSpacing/>
        <w:jc w:val="both"/>
        <w:rPr>
          <w:rStyle w:val="Siln"/>
          <w:rFonts w:ascii="Verdana" w:hAnsi="Verdana" w:cs="Arial"/>
          <w:b w:val="0"/>
          <w:bCs w:val="0"/>
          <w:color w:val="231F20"/>
          <w:spacing w:val="9"/>
          <w:sz w:val="22"/>
          <w:szCs w:val="22"/>
          <w:shd w:val="clear" w:color="auto" w:fill="FFFFFF"/>
        </w:rPr>
      </w:pPr>
    </w:p>
    <w:p w14:paraId="4F7B4828" w14:textId="4CD25742" w:rsidR="000F759C" w:rsidRPr="00A87EF3" w:rsidRDefault="00A87EF3" w:rsidP="00A87EF3">
      <w:pPr>
        <w:pStyle w:val="msonormalcxspmiddle"/>
        <w:spacing w:before="120" w:after="0"/>
        <w:contextualSpacing/>
        <w:jc w:val="both"/>
        <w:rPr>
          <w:rFonts w:ascii="Verdana" w:hAnsi="Verdana" w:cs="Arial"/>
          <w:b/>
          <w:bCs/>
          <w:color w:val="231F20"/>
          <w:spacing w:val="9"/>
          <w:sz w:val="22"/>
          <w:szCs w:val="22"/>
          <w:shd w:val="clear" w:color="auto" w:fill="FFFFFF"/>
        </w:rPr>
      </w:pPr>
      <w:r w:rsidRPr="00A87EF3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Petr Kukal, Soňa Juríková: Písmenková polívka, vydalo Nakladatelství Fraus</w:t>
      </w:r>
      <w:r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 xml:space="preserve"> v roce 2020</w:t>
      </w:r>
      <w:r w:rsidRPr="00A87EF3">
        <w:rPr>
          <w:rStyle w:val="Siln"/>
          <w:rFonts w:ascii="Verdana" w:hAnsi="Verdana" w:cs="Arial"/>
          <w:color w:val="231F20"/>
          <w:spacing w:val="9"/>
          <w:sz w:val="22"/>
          <w:szCs w:val="22"/>
          <w:shd w:val="clear" w:color="auto" w:fill="FFFFFF"/>
        </w:rPr>
        <w:t>, 32 stran, doporučená cena 199 Kč.</w:t>
      </w:r>
    </w:p>
    <w:p w14:paraId="40DAC77B" w14:textId="77777777" w:rsidR="00A33CB8" w:rsidRPr="00A4070F" w:rsidRDefault="00A33CB8" w:rsidP="00A33CB8">
      <w:pPr>
        <w:pBdr>
          <w:top w:val="single" w:sz="4" w:space="1" w:color="000000" w:shadow="1"/>
          <w:left w:val="single" w:sz="4" w:space="4" w:color="000000" w:shadow="1"/>
          <w:bottom w:val="single" w:sz="4" w:space="0" w:color="000000" w:shadow="1"/>
          <w:right w:val="single" w:sz="4" w:space="4" w:color="000000" w:shadow="1"/>
        </w:pBdr>
        <w:shd w:val="clear" w:color="auto" w:fill="000080"/>
        <w:tabs>
          <w:tab w:val="left" w:pos="220"/>
          <w:tab w:val="left" w:pos="540"/>
          <w:tab w:val="center" w:pos="4536"/>
        </w:tabs>
        <w:spacing w:before="120"/>
        <w:jc w:val="center"/>
        <w:rPr>
          <w:rFonts w:ascii="Verdana" w:hAnsi="Verdana"/>
          <w:b/>
          <w:color w:val="FFFFFF"/>
        </w:rPr>
      </w:pPr>
      <w:r w:rsidRPr="00822918">
        <w:rPr>
          <w:rFonts w:ascii="Verdana" w:hAnsi="Verdana"/>
          <w:b/>
          <w:color w:val="FFFFFF"/>
        </w:rPr>
        <w:t>Kontakty</w:t>
      </w:r>
      <w:r>
        <w:rPr>
          <w:rFonts w:ascii="Verdana" w:hAnsi="Verdana"/>
          <w:b/>
          <w:color w:val="FFFFFF"/>
        </w:rPr>
        <w:t xml:space="preserve"> </w:t>
      </w:r>
    </w:p>
    <w:p w14:paraId="36504C57" w14:textId="17F66582" w:rsidR="001B53B0" w:rsidRDefault="00A33CB8" w:rsidP="001B53B0">
      <w:pPr>
        <w:spacing w:before="120" w:after="0" w:line="240" w:lineRule="auto"/>
        <w:jc w:val="both"/>
        <w:rPr>
          <w:rFonts w:ascii="Verdana" w:hAnsi="Verdana"/>
          <w:b/>
          <w:noProof/>
          <w:color w:val="222222"/>
          <w:sz w:val="20"/>
          <w:szCs w:val="20"/>
          <w:lang w:eastAsia="sk-SK"/>
        </w:rPr>
      </w:pPr>
      <w:r>
        <w:rPr>
          <w:rFonts w:ascii="Verdana" w:hAnsi="Verdana"/>
          <w:b/>
          <w:noProof/>
          <w:color w:val="222222"/>
          <w:sz w:val="20"/>
          <w:szCs w:val="20"/>
          <w:lang w:eastAsia="sk-SK"/>
        </w:rPr>
        <w:t>Oficiální web</w:t>
      </w:r>
      <w:r w:rsidR="00B74B89">
        <w:rPr>
          <w:rFonts w:ascii="Verdana" w:hAnsi="Verdana"/>
          <w:b/>
          <w:noProof/>
          <w:color w:val="222222"/>
          <w:sz w:val="20"/>
          <w:szCs w:val="20"/>
          <w:lang w:eastAsia="sk-SK"/>
        </w:rPr>
        <w:t>:</w:t>
      </w:r>
      <w:r>
        <w:rPr>
          <w:rFonts w:ascii="Verdana" w:hAnsi="Verdana"/>
          <w:b/>
          <w:noProof/>
          <w:color w:val="222222"/>
          <w:sz w:val="20"/>
          <w:szCs w:val="20"/>
          <w:lang w:eastAsia="sk-SK"/>
        </w:rPr>
        <w:t xml:space="preserve"> </w:t>
      </w:r>
      <w:hyperlink r:id="rId9" w:history="1">
        <w:r w:rsidRPr="000F4444">
          <w:rPr>
            <w:rStyle w:val="Hypertextovodkaz"/>
            <w:rFonts w:ascii="Verdana" w:hAnsi="Verdana"/>
            <w:b/>
            <w:noProof/>
            <w:sz w:val="20"/>
            <w:szCs w:val="20"/>
            <w:lang w:eastAsia="sk-SK"/>
          </w:rPr>
          <w:t>www.fraus.cz</w:t>
        </w:r>
      </w:hyperlink>
    </w:p>
    <w:p w14:paraId="506DA57A" w14:textId="62A0FD39" w:rsidR="00A33CB8" w:rsidRPr="00A33CB8" w:rsidRDefault="00A33CB8" w:rsidP="001B53B0">
      <w:pPr>
        <w:spacing w:before="120" w:after="0" w:line="240" w:lineRule="auto"/>
        <w:jc w:val="both"/>
        <w:rPr>
          <w:rFonts w:ascii="Verdana" w:hAnsi="Verdana"/>
          <w:b/>
          <w:noProof/>
          <w:color w:val="222222"/>
          <w:sz w:val="20"/>
          <w:szCs w:val="20"/>
          <w:lang w:eastAsia="sk-SK"/>
        </w:rPr>
      </w:pPr>
      <w:r>
        <w:rPr>
          <w:rFonts w:ascii="Verdana" w:hAnsi="Verdana"/>
          <w:b/>
          <w:noProof/>
          <w:color w:val="222222"/>
          <w:sz w:val="20"/>
          <w:szCs w:val="20"/>
          <w:lang w:eastAsia="sk-SK"/>
        </w:rPr>
        <w:t>D</w:t>
      </w:r>
      <w:r w:rsidRPr="00A33CB8">
        <w:rPr>
          <w:rFonts w:ascii="Verdana" w:hAnsi="Verdana"/>
          <w:b/>
          <w:noProof/>
          <w:color w:val="222222"/>
          <w:sz w:val="20"/>
          <w:szCs w:val="20"/>
          <w:lang w:eastAsia="sk-SK"/>
        </w:rPr>
        <w:t>alší informace v pracovní dny od 8 do 16 hodin: 377 226 102 | </w:t>
      </w:r>
      <w:hyperlink r:id="rId10" w:history="1">
        <w:r w:rsidRPr="00A33CB8">
          <w:rPr>
            <w:rFonts w:ascii="Verdana" w:hAnsi="Verdana"/>
            <w:b/>
            <w:noProof/>
            <w:color w:val="222222"/>
            <w:sz w:val="20"/>
            <w:szCs w:val="20"/>
            <w:lang w:eastAsia="sk-SK"/>
          </w:rPr>
          <w:t>info@fraus.cz</w:t>
        </w:r>
      </w:hyperlink>
    </w:p>
    <w:p w14:paraId="44FA2714" w14:textId="77777777" w:rsidR="00A33CB8" w:rsidRPr="00620E79" w:rsidRDefault="00A33CB8" w:rsidP="001B53B0">
      <w:pPr>
        <w:pStyle w:val="Bezmezer"/>
        <w:spacing w:before="120"/>
        <w:jc w:val="both"/>
        <w:rPr>
          <w:rFonts w:ascii="Verdana" w:hAnsi="Verdana"/>
          <w:noProof/>
          <w:color w:val="222222"/>
          <w:sz w:val="20"/>
          <w:szCs w:val="20"/>
          <w:lang w:eastAsia="sk-SK"/>
        </w:rPr>
      </w:pPr>
      <w:r w:rsidRPr="00620E79">
        <w:rPr>
          <w:rFonts w:ascii="Verdana" w:hAnsi="Verdana"/>
          <w:b/>
          <w:noProof/>
          <w:color w:val="222222"/>
          <w:sz w:val="20"/>
          <w:szCs w:val="20"/>
          <w:lang w:eastAsia="sk-SK"/>
        </w:rPr>
        <w:t xml:space="preserve">Mediální servis: </w:t>
      </w:r>
      <w:r w:rsidRPr="00620E79">
        <w:rPr>
          <w:rFonts w:ascii="Verdana" w:hAnsi="Verdana"/>
          <w:noProof/>
          <w:color w:val="222222"/>
          <w:sz w:val="20"/>
          <w:szCs w:val="20"/>
          <w:lang w:eastAsia="sk-SK"/>
        </w:rPr>
        <w:t>Petra Vondrová</w:t>
      </w:r>
    </w:p>
    <w:p w14:paraId="06A1DF8E" w14:textId="1764E4A8" w:rsidR="008A336D" w:rsidRDefault="00394B42" w:rsidP="00AD2962">
      <w:pPr>
        <w:pStyle w:val="Bezmezer"/>
        <w:spacing w:before="120"/>
        <w:jc w:val="both"/>
        <w:rPr>
          <w:rStyle w:val="Siln"/>
          <w:rFonts w:ascii="Arial" w:hAnsi="Arial" w:cs="Arial"/>
          <w:color w:val="231F20"/>
          <w:spacing w:val="9"/>
          <w:sz w:val="23"/>
          <w:szCs w:val="23"/>
          <w:shd w:val="clear" w:color="auto" w:fill="FFFFFF"/>
        </w:rPr>
      </w:pPr>
      <w:hyperlink r:id="rId11" w:history="1">
        <w:r w:rsidR="00A33CB8" w:rsidRPr="00323F93">
          <w:rPr>
            <w:rStyle w:val="Hypertextovodkaz"/>
            <w:rFonts w:ascii="Verdana" w:hAnsi="Verdana"/>
            <w:noProof/>
            <w:sz w:val="20"/>
            <w:szCs w:val="20"/>
            <w:lang w:eastAsia="sk-SK"/>
          </w:rPr>
          <w:t>petra@2media.cz</w:t>
        </w:r>
      </w:hyperlink>
      <w:r w:rsidR="00A33CB8" w:rsidRPr="00620E79">
        <w:rPr>
          <w:rFonts w:ascii="Verdana" w:hAnsi="Verdana"/>
          <w:noProof/>
          <w:color w:val="222222"/>
          <w:sz w:val="20"/>
          <w:szCs w:val="20"/>
          <w:lang w:eastAsia="sk-SK"/>
        </w:rPr>
        <w:t>,</w:t>
      </w:r>
      <w:r w:rsidR="00A33CB8">
        <w:rPr>
          <w:rFonts w:ascii="Verdana" w:hAnsi="Verdana"/>
          <w:noProof/>
          <w:color w:val="222222"/>
          <w:sz w:val="20"/>
          <w:szCs w:val="20"/>
          <w:lang w:eastAsia="sk-SK"/>
        </w:rPr>
        <w:t xml:space="preserve"> </w:t>
      </w:r>
      <w:r w:rsidR="00A33CB8" w:rsidRPr="00620E79">
        <w:rPr>
          <w:rFonts w:ascii="Verdana" w:hAnsi="Verdana"/>
          <w:noProof/>
          <w:color w:val="222222"/>
          <w:sz w:val="20"/>
          <w:szCs w:val="20"/>
          <w:lang w:eastAsia="sk-SK"/>
        </w:rPr>
        <w:t>2media.cz s.r.o</w:t>
      </w:r>
      <w:r w:rsidR="00A87EF3">
        <w:rPr>
          <w:rFonts w:ascii="Verdana" w:hAnsi="Verdana"/>
          <w:noProof/>
          <w:color w:val="222222"/>
          <w:sz w:val="20"/>
          <w:szCs w:val="20"/>
          <w:lang w:eastAsia="sk-SK"/>
        </w:rPr>
        <w:t>.,</w:t>
      </w:r>
      <w:r w:rsidR="00A33CB8" w:rsidRPr="00620E79">
        <w:rPr>
          <w:rFonts w:ascii="Verdana" w:hAnsi="Verdana"/>
          <w:noProof/>
          <w:color w:val="222222"/>
          <w:sz w:val="20"/>
          <w:szCs w:val="20"/>
          <w:lang w:eastAsia="sk-SK"/>
        </w:rPr>
        <w:t xml:space="preserve"> www.2media.cz, </w:t>
      </w:r>
      <w:hyperlink r:id="rId12" w:history="1">
        <w:r w:rsidR="00A33CB8" w:rsidRPr="005916F8">
          <w:rPr>
            <w:rStyle w:val="Hypertextovodkaz"/>
            <w:rFonts w:ascii="Verdana" w:hAnsi="Verdana"/>
            <w:noProof/>
            <w:sz w:val="20"/>
            <w:szCs w:val="20"/>
            <w:lang w:eastAsia="sk-SK"/>
          </w:rPr>
          <w:t>www.instagram.com/2mediacz</w:t>
        </w:r>
      </w:hyperlink>
    </w:p>
    <w:sectPr w:rsidR="008A336D" w:rsidSect="00AA36E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962F0" w14:textId="77777777" w:rsidR="002C1F76" w:rsidRDefault="002C1F76" w:rsidP="008A336D">
      <w:pPr>
        <w:spacing w:after="0" w:line="240" w:lineRule="auto"/>
      </w:pPr>
      <w:r>
        <w:separator/>
      </w:r>
    </w:p>
  </w:endnote>
  <w:endnote w:type="continuationSeparator" w:id="0">
    <w:p w14:paraId="532502B4" w14:textId="77777777" w:rsidR="002C1F76" w:rsidRDefault="002C1F76" w:rsidP="008A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CB386" w14:textId="77777777" w:rsidR="002C1F76" w:rsidRDefault="002C1F76" w:rsidP="008A336D">
      <w:pPr>
        <w:spacing w:after="0" w:line="240" w:lineRule="auto"/>
      </w:pPr>
      <w:r>
        <w:separator/>
      </w:r>
    </w:p>
  </w:footnote>
  <w:footnote w:type="continuationSeparator" w:id="0">
    <w:p w14:paraId="143EDBD6" w14:textId="77777777" w:rsidR="002C1F76" w:rsidRDefault="002C1F76" w:rsidP="008A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23820" w14:textId="3EDCB0A1" w:rsidR="008A336D" w:rsidRDefault="008A336D">
    <w:pPr>
      <w:pStyle w:val="Zhlav"/>
    </w:pPr>
    <w:r>
      <w:tab/>
    </w:r>
    <w:r>
      <w:tab/>
    </w:r>
    <w:r>
      <w:rPr>
        <w:noProof/>
        <w:lang w:eastAsia="cs-CZ"/>
      </w:rPr>
      <w:drawing>
        <wp:inline distT="0" distB="0" distL="0" distR="0" wp14:anchorId="3370D87F" wp14:editId="0B2E48F8">
          <wp:extent cx="1543050" cy="857250"/>
          <wp:effectExtent l="0" t="0" r="0" b="0"/>
          <wp:docPr id="5" name="Picture 1" descr="Fraus - víc zná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aus - víc zná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A5D712" w14:textId="77777777" w:rsidR="008A336D" w:rsidRDefault="008A33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44278"/>
    <w:multiLevelType w:val="hybridMultilevel"/>
    <w:tmpl w:val="61404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F0929"/>
    <w:multiLevelType w:val="hybridMultilevel"/>
    <w:tmpl w:val="111A6588"/>
    <w:lvl w:ilvl="0" w:tplc="F6AA957A">
      <w:start w:val="4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F7302C"/>
    <w:multiLevelType w:val="hybridMultilevel"/>
    <w:tmpl w:val="D38662E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11220901"/>
    <w:multiLevelType w:val="hybridMultilevel"/>
    <w:tmpl w:val="5C7EB9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7C711A"/>
    <w:multiLevelType w:val="hybridMultilevel"/>
    <w:tmpl w:val="61E4C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39F"/>
    <w:multiLevelType w:val="hybridMultilevel"/>
    <w:tmpl w:val="287EDE2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7505416">
      <w:start w:val="4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62398"/>
    <w:multiLevelType w:val="hybridMultilevel"/>
    <w:tmpl w:val="EC9227A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7" w:hanging="360"/>
      </w:pPr>
    </w:lvl>
    <w:lvl w:ilvl="2" w:tplc="0405001B" w:tentative="1">
      <w:start w:val="1"/>
      <w:numFmt w:val="lowerRoman"/>
      <w:lvlText w:val="%3."/>
      <w:lvlJc w:val="right"/>
      <w:pPr>
        <w:ind w:left="1517" w:hanging="180"/>
      </w:pPr>
    </w:lvl>
    <w:lvl w:ilvl="3" w:tplc="0405000F" w:tentative="1">
      <w:start w:val="1"/>
      <w:numFmt w:val="decimal"/>
      <w:lvlText w:val="%4."/>
      <w:lvlJc w:val="left"/>
      <w:pPr>
        <w:ind w:left="2237" w:hanging="360"/>
      </w:pPr>
    </w:lvl>
    <w:lvl w:ilvl="4" w:tplc="04050019" w:tentative="1">
      <w:start w:val="1"/>
      <w:numFmt w:val="lowerLetter"/>
      <w:lvlText w:val="%5."/>
      <w:lvlJc w:val="left"/>
      <w:pPr>
        <w:ind w:left="2957" w:hanging="360"/>
      </w:pPr>
    </w:lvl>
    <w:lvl w:ilvl="5" w:tplc="0405001B" w:tentative="1">
      <w:start w:val="1"/>
      <w:numFmt w:val="lowerRoman"/>
      <w:lvlText w:val="%6."/>
      <w:lvlJc w:val="right"/>
      <w:pPr>
        <w:ind w:left="3677" w:hanging="180"/>
      </w:pPr>
    </w:lvl>
    <w:lvl w:ilvl="6" w:tplc="0405000F" w:tentative="1">
      <w:start w:val="1"/>
      <w:numFmt w:val="decimal"/>
      <w:lvlText w:val="%7."/>
      <w:lvlJc w:val="left"/>
      <w:pPr>
        <w:ind w:left="4397" w:hanging="360"/>
      </w:pPr>
    </w:lvl>
    <w:lvl w:ilvl="7" w:tplc="04050019" w:tentative="1">
      <w:start w:val="1"/>
      <w:numFmt w:val="lowerLetter"/>
      <w:lvlText w:val="%8."/>
      <w:lvlJc w:val="left"/>
      <w:pPr>
        <w:ind w:left="5117" w:hanging="360"/>
      </w:pPr>
    </w:lvl>
    <w:lvl w:ilvl="8" w:tplc="040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2A053459"/>
    <w:multiLevelType w:val="hybridMultilevel"/>
    <w:tmpl w:val="E1D8A1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4C3850"/>
    <w:multiLevelType w:val="hybridMultilevel"/>
    <w:tmpl w:val="4BDC9D3A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3A162E91"/>
    <w:multiLevelType w:val="hybridMultilevel"/>
    <w:tmpl w:val="3C40BBA8"/>
    <w:lvl w:ilvl="0" w:tplc="F6AA957A">
      <w:start w:val="4"/>
      <w:numFmt w:val="bullet"/>
      <w:lvlText w:val="-"/>
      <w:lvlJc w:val="left"/>
      <w:pPr>
        <w:ind w:left="1776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354D15"/>
    <w:multiLevelType w:val="hybridMultilevel"/>
    <w:tmpl w:val="BAD870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3B1B28"/>
    <w:multiLevelType w:val="hybridMultilevel"/>
    <w:tmpl w:val="F6EEB84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3C5136A9"/>
    <w:multiLevelType w:val="hybridMultilevel"/>
    <w:tmpl w:val="75BAC034"/>
    <w:lvl w:ilvl="0" w:tplc="11A2EF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F081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7A379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A4366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A05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5836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AC433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F244F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206F3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061BA"/>
    <w:multiLevelType w:val="hybridMultilevel"/>
    <w:tmpl w:val="B14C4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2517D"/>
    <w:multiLevelType w:val="hybridMultilevel"/>
    <w:tmpl w:val="02F0FE34"/>
    <w:lvl w:ilvl="0" w:tplc="F6AA957A">
      <w:start w:val="4"/>
      <w:numFmt w:val="bullet"/>
      <w:lvlText w:val="-"/>
      <w:lvlJc w:val="left"/>
      <w:pPr>
        <w:ind w:left="1776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D284B89"/>
    <w:multiLevelType w:val="hybridMultilevel"/>
    <w:tmpl w:val="0060B494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4D86611E"/>
    <w:multiLevelType w:val="hybridMultilevel"/>
    <w:tmpl w:val="4156026A"/>
    <w:lvl w:ilvl="0" w:tplc="E2824B3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D360D"/>
    <w:multiLevelType w:val="hybridMultilevel"/>
    <w:tmpl w:val="ADBA32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B67E3"/>
    <w:multiLevelType w:val="hybridMultilevel"/>
    <w:tmpl w:val="4A4E0E52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9B36D80"/>
    <w:multiLevelType w:val="hybridMultilevel"/>
    <w:tmpl w:val="DB723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02B97"/>
    <w:multiLevelType w:val="hybridMultilevel"/>
    <w:tmpl w:val="EC66BF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73B0E35"/>
    <w:multiLevelType w:val="hybridMultilevel"/>
    <w:tmpl w:val="954857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76D0C37"/>
    <w:multiLevelType w:val="hybridMultilevel"/>
    <w:tmpl w:val="748EEAB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96A4F11"/>
    <w:multiLevelType w:val="hybridMultilevel"/>
    <w:tmpl w:val="FFD66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43967"/>
    <w:multiLevelType w:val="hybridMultilevel"/>
    <w:tmpl w:val="D8AE2D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1004B0C"/>
    <w:multiLevelType w:val="hybridMultilevel"/>
    <w:tmpl w:val="A7B8F250"/>
    <w:lvl w:ilvl="0" w:tplc="126E7E3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912419"/>
    <w:multiLevelType w:val="hybridMultilevel"/>
    <w:tmpl w:val="2C74B31A"/>
    <w:lvl w:ilvl="0" w:tplc="F6AA957A">
      <w:start w:val="4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13146"/>
    <w:multiLevelType w:val="hybridMultilevel"/>
    <w:tmpl w:val="F1502AC6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E5F60F8"/>
    <w:multiLevelType w:val="hybridMultilevel"/>
    <w:tmpl w:val="8F40FC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16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5"/>
  </w:num>
  <w:num w:numId="8">
    <w:abstractNumId w:val="8"/>
  </w:num>
  <w:num w:numId="9">
    <w:abstractNumId w:val="27"/>
  </w:num>
  <w:num w:numId="10">
    <w:abstractNumId w:val="3"/>
  </w:num>
  <w:num w:numId="11">
    <w:abstractNumId w:val="15"/>
  </w:num>
  <w:num w:numId="12">
    <w:abstractNumId w:val="7"/>
  </w:num>
  <w:num w:numId="13">
    <w:abstractNumId w:val="4"/>
  </w:num>
  <w:num w:numId="14">
    <w:abstractNumId w:val="0"/>
  </w:num>
  <w:num w:numId="15">
    <w:abstractNumId w:val="17"/>
  </w:num>
  <w:num w:numId="16">
    <w:abstractNumId w:val="23"/>
  </w:num>
  <w:num w:numId="17">
    <w:abstractNumId w:val="10"/>
  </w:num>
  <w:num w:numId="18">
    <w:abstractNumId w:val="20"/>
  </w:num>
  <w:num w:numId="19">
    <w:abstractNumId w:val="24"/>
  </w:num>
  <w:num w:numId="20">
    <w:abstractNumId w:val="13"/>
  </w:num>
  <w:num w:numId="21">
    <w:abstractNumId w:val="18"/>
  </w:num>
  <w:num w:numId="22">
    <w:abstractNumId w:val="21"/>
  </w:num>
  <w:num w:numId="23">
    <w:abstractNumId w:val="1"/>
  </w:num>
  <w:num w:numId="24">
    <w:abstractNumId w:val="14"/>
  </w:num>
  <w:num w:numId="25">
    <w:abstractNumId w:val="9"/>
  </w:num>
  <w:num w:numId="26">
    <w:abstractNumId w:val="26"/>
  </w:num>
  <w:num w:numId="27">
    <w:abstractNumId w:val="5"/>
  </w:num>
  <w:num w:numId="28">
    <w:abstractNumId w:val="2"/>
  </w:num>
  <w:num w:numId="29">
    <w:abstractNumId w:val="22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EB7"/>
    <w:rsid w:val="000210E7"/>
    <w:rsid w:val="000237DF"/>
    <w:rsid w:val="000412E4"/>
    <w:rsid w:val="000443BB"/>
    <w:rsid w:val="00047051"/>
    <w:rsid w:val="00055500"/>
    <w:rsid w:val="00057E02"/>
    <w:rsid w:val="00066F5C"/>
    <w:rsid w:val="00076D8C"/>
    <w:rsid w:val="0007796C"/>
    <w:rsid w:val="000840F8"/>
    <w:rsid w:val="00095FAB"/>
    <w:rsid w:val="000974F4"/>
    <w:rsid w:val="000C22DC"/>
    <w:rsid w:val="000D0100"/>
    <w:rsid w:val="000D22D6"/>
    <w:rsid w:val="000E5299"/>
    <w:rsid w:val="000F4594"/>
    <w:rsid w:val="000F759C"/>
    <w:rsid w:val="001107B1"/>
    <w:rsid w:val="00113A10"/>
    <w:rsid w:val="001310F8"/>
    <w:rsid w:val="00145801"/>
    <w:rsid w:val="00151810"/>
    <w:rsid w:val="001810D8"/>
    <w:rsid w:val="00181D75"/>
    <w:rsid w:val="00184D19"/>
    <w:rsid w:val="001A59B6"/>
    <w:rsid w:val="001A69ED"/>
    <w:rsid w:val="001B1FD0"/>
    <w:rsid w:val="001B53B0"/>
    <w:rsid w:val="001C1174"/>
    <w:rsid w:val="0020126C"/>
    <w:rsid w:val="00211C7F"/>
    <w:rsid w:val="00225648"/>
    <w:rsid w:val="00242AC4"/>
    <w:rsid w:val="00252309"/>
    <w:rsid w:val="00256F2A"/>
    <w:rsid w:val="002764AE"/>
    <w:rsid w:val="002859E1"/>
    <w:rsid w:val="00294618"/>
    <w:rsid w:val="002C1F76"/>
    <w:rsid w:val="002D3B47"/>
    <w:rsid w:val="002D4F41"/>
    <w:rsid w:val="002D721F"/>
    <w:rsid w:val="00305CDF"/>
    <w:rsid w:val="003303E6"/>
    <w:rsid w:val="00333CD1"/>
    <w:rsid w:val="00334F3C"/>
    <w:rsid w:val="0036463B"/>
    <w:rsid w:val="00364697"/>
    <w:rsid w:val="00394601"/>
    <w:rsid w:val="00394B42"/>
    <w:rsid w:val="003A2296"/>
    <w:rsid w:val="003C43F1"/>
    <w:rsid w:val="003E5550"/>
    <w:rsid w:val="003F08C9"/>
    <w:rsid w:val="003F1468"/>
    <w:rsid w:val="003F72A6"/>
    <w:rsid w:val="00400B8E"/>
    <w:rsid w:val="00413C21"/>
    <w:rsid w:val="004173FA"/>
    <w:rsid w:val="00417D3C"/>
    <w:rsid w:val="00417D90"/>
    <w:rsid w:val="00424DFB"/>
    <w:rsid w:val="00445DA2"/>
    <w:rsid w:val="00455B33"/>
    <w:rsid w:val="004562AB"/>
    <w:rsid w:val="00456F3C"/>
    <w:rsid w:val="004705C6"/>
    <w:rsid w:val="0047313F"/>
    <w:rsid w:val="00474DD6"/>
    <w:rsid w:val="004760A5"/>
    <w:rsid w:val="00480295"/>
    <w:rsid w:val="004B328B"/>
    <w:rsid w:val="004E1185"/>
    <w:rsid w:val="004E529B"/>
    <w:rsid w:val="00510996"/>
    <w:rsid w:val="00545918"/>
    <w:rsid w:val="005528BB"/>
    <w:rsid w:val="00554360"/>
    <w:rsid w:val="0055585D"/>
    <w:rsid w:val="00565E71"/>
    <w:rsid w:val="005B33A3"/>
    <w:rsid w:val="005C219D"/>
    <w:rsid w:val="005D7090"/>
    <w:rsid w:val="005E2285"/>
    <w:rsid w:val="005E63D1"/>
    <w:rsid w:val="005F1DB9"/>
    <w:rsid w:val="006039CD"/>
    <w:rsid w:val="00607B99"/>
    <w:rsid w:val="00627E08"/>
    <w:rsid w:val="00640291"/>
    <w:rsid w:val="00640509"/>
    <w:rsid w:val="00647D58"/>
    <w:rsid w:val="0065355F"/>
    <w:rsid w:val="00672584"/>
    <w:rsid w:val="00673C23"/>
    <w:rsid w:val="00676097"/>
    <w:rsid w:val="006B559C"/>
    <w:rsid w:val="006B6267"/>
    <w:rsid w:val="006C562B"/>
    <w:rsid w:val="006E7172"/>
    <w:rsid w:val="00730267"/>
    <w:rsid w:val="007376D2"/>
    <w:rsid w:val="00747149"/>
    <w:rsid w:val="0076531F"/>
    <w:rsid w:val="00766775"/>
    <w:rsid w:val="0079796E"/>
    <w:rsid w:val="007B1E9A"/>
    <w:rsid w:val="007C4C03"/>
    <w:rsid w:val="007D06FD"/>
    <w:rsid w:val="007D5D07"/>
    <w:rsid w:val="007E3AF8"/>
    <w:rsid w:val="007F0375"/>
    <w:rsid w:val="007F67A1"/>
    <w:rsid w:val="008115D8"/>
    <w:rsid w:val="00817CC1"/>
    <w:rsid w:val="008344C9"/>
    <w:rsid w:val="00844271"/>
    <w:rsid w:val="00854459"/>
    <w:rsid w:val="0087285A"/>
    <w:rsid w:val="00873479"/>
    <w:rsid w:val="008760AF"/>
    <w:rsid w:val="00876D62"/>
    <w:rsid w:val="008A336D"/>
    <w:rsid w:val="008C60E6"/>
    <w:rsid w:val="008C7B16"/>
    <w:rsid w:val="008D5814"/>
    <w:rsid w:val="008E55AE"/>
    <w:rsid w:val="008E6443"/>
    <w:rsid w:val="0091610C"/>
    <w:rsid w:val="00921C54"/>
    <w:rsid w:val="009231E0"/>
    <w:rsid w:val="00941D02"/>
    <w:rsid w:val="00943FA1"/>
    <w:rsid w:val="0096536D"/>
    <w:rsid w:val="0097476D"/>
    <w:rsid w:val="0097733C"/>
    <w:rsid w:val="009952A0"/>
    <w:rsid w:val="009A4058"/>
    <w:rsid w:val="009D054A"/>
    <w:rsid w:val="009D4FE9"/>
    <w:rsid w:val="009E23B2"/>
    <w:rsid w:val="009E5E1D"/>
    <w:rsid w:val="009F3D8D"/>
    <w:rsid w:val="009F470B"/>
    <w:rsid w:val="00A00AF8"/>
    <w:rsid w:val="00A07851"/>
    <w:rsid w:val="00A246A7"/>
    <w:rsid w:val="00A327F1"/>
    <w:rsid w:val="00A33CB8"/>
    <w:rsid w:val="00A3406E"/>
    <w:rsid w:val="00A36B02"/>
    <w:rsid w:val="00A41F2F"/>
    <w:rsid w:val="00A4703D"/>
    <w:rsid w:val="00A61084"/>
    <w:rsid w:val="00A621E5"/>
    <w:rsid w:val="00A83760"/>
    <w:rsid w:val="00A87EF3"/>
    <w:rsid w:val="00AA36EC"/>
    <w:rsid w:val="00AC0F3E"/>
    <w:rsid w:val="00AC3705"/>
    <w:rsid w:val="00AD091B"/>
    <w:rsid w:val="00AD2653"/>
    <w:rsid w:val="00AD2962"/>
    <w:rsid w:val="00AE0EA4"/>
    <w:rsid w:val="00AE392B"/>
    <w:rsid w:val="00AF231B"/>
    <w:rsid w:val="00B137EF"/>
    <w:rsid w:val="00B211D8"/>
    <w:rsid w:val="00B3263F"/>
    <w:rsid w:val="00B42471"/>
    <w:rsid w:val="00B429C8"/>
    <w:rsid w:val="00B53412"/>
    <w:rsid w:val="00B56110"/>
    <w:rsid w:val="00B62723"/>
    <w:rsid w:val="00B7379C"/>
    <w:rsid w:val="00B74B89"/>
    <w:rsid w:val="00B8345E"/>
    <w:rsid w:val="00B9731E"/>
    <w:rsid w:val="00BA701B"/>
    <w:rsid w:val="00BB1362"/>
    <w:rsid w:val="00BC7435"/>
    <w:rsid w:val="00BD00CF"/>
    <w:rsid w:val="00BD1A05"/>
    <w:rsid w:val="00C10A48"/>
    <w:rsid w:val="00C22540"/>
    <w:rsid w:val="00C30442"/>
    <w:rsid w:val="00C50CEC"/>
    <w:rsid w:val="00C52EB7"/>
    <w:rsid w:val="00C5447F"/>
    <w:rsid w:val="00C56AB1"/>
    <w:rsid w:val="00C634BB"/>
    <w:rsid w:val="00C74503"/>
    <w:rsid w:val="00C7570A"/>
    <w:rsid w:val="00C75F44"/>
    <w:rsid w:val="00C85B31"/>
    <w:rsid w:val="00C93BDF"/>
    <w:rsid w:val="00CB2F8D"/>
    <w:rsid w:val="00CC2302"/>
    <w:rsid w:val="00CD658A"/>
    <w:rsid w:val="00CD7A99"/>
    <w:rsid w:val="00CE7238"/>
    <w:rsid w:val="00D33DA3"/>
    <w:rsid w:val="00D45EE9"/>
    <w:rsid w:val="00D47C6D"/>
    <w:rsid w:val="00D526F2"/>
    <w:rsid w:val="00D60B73"/>
    <w:rsid w:val="00D616D0"/>
    <w:rsid w:val="00D73805"/>
    <w:rsid w:val="00D925AC"/>
    <w:rsid w:val="00D94F15"/>
    <w:rsid w:val="00DA2C86"/>
    <w:rsid w:val="00DC015E"/>
    <w:rsid w:val="00DF2B6E"/>
    <w:rsid w:val="00DF50D9"/>
    <w:rsid w:val="00E03522"/>
    <w:rsid w:val="00E03A32"/>
    <w:rsid w:val="00E07B9D"/>
    <w:rsid w:val="00E20785"/>
    <w:rsid w:val="00E2435B"/>
    <w:rsid w:val="00E2595E"/>
    <w:rsid w:val="00E361CD"/>
    <w:rsid w:val="00E376EE"/>
    <w:rsid w:val="00E4420F"/>
    <w:rsid w:val="00E532BE"/>
    <w:rsid w:val="00E53668"/>
    <w:rsid w:val="00E87359"/>
    <w:rsid w:val="00F107B4"/>
    <w:rsid w:val="00F22CBE"/>
    <w:rsid w:val="00F23396"/>
    <w:rsid w:val="00F32651"/>
    <w:rsid w:val="00F74CDF"/>
    <w:rsid w:val="00FA3881"/>
    <w:rsid w:val="00FB3D74"/>
    <w:rsid w:val="00FB4BB9"/>
    <w:rsid w:val="00FC6155"/>
    <w:rsid w:val="00FD4427"/>
    <w:rsid w:val="00FE17B4"/>
    <w:rsid w:val="00FE684A"/>
    <w:rsid w:val="00FF51C8"/>
    <w:rsid w:val="00F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0C892"/>
  <w15:docId w15:val="{DCCF6115-A789-45F5-95B2-827C23B8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2E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52EB7"/>
    <w:rPr>
      <w:color w:val="0000FF"/>
      <w:u w:val="single"/>
    </w:rPr>
  </w:style>
  <w:style w:type="character" w:styleId="Siln">
    <w:name w:val="Strong"/>
    <w:uiPriority w:val="22"/>
    <w:qFormat/>
    <w:rsid w:val="00C52EB7"/>
    <w:rPr>
      <w:b/>
      <w:bCs/>
    </w:rPr>
  </w:style>
  <w:style w:type="paragraph" w:customStyle="1" w:styleId="msonormalcxspmiddle">
    <w:name w:val="msonormalcxspmiddle"/>
    <w:basedOn w:val="Normln"/>
    <w:rsid w:val="00C52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C52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03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1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11D8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2D721F"/>
  </w:style>
  <w:style w:type="paragraph" w:styleId="Bezmezer">
    <w:name w:val="No Spacing"/>
    <w:uiPriority w:val="1"/>
    <w:qFormat/>
    <w:rsid w:val="002D721F"/>
    <w:pPr>
      <w:spacing w:after="0" w:line="240" w:lineRule="auto"/>
    </w:pPr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E53668"/>
    <w:rPr>
      <w:color w:val="808080"/>
    </w:rPr>
  </w:style>
  <w:style w:type="character" w:customStyle="1" w:styleId="ircho">
    <w:name w:val="irc_ho"/>
    <w:basedOn w:val="Standardnpsmoodstavce"/>
    <w:rsid w:val="007376D2"/>
  </w:style>
  <w:style w:type="paragraph" w:styleId="Zhlav">
    <w:name w:val="header"/>
    <w:basedOn w:val="Normln"/>
    <w:link w:val="ZhlavChar"/>
    <w:uiPriority w:val="99"/>
    <w:unhideWhenUsed/>
    <w:rsid w:val="008A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33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A3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36D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A33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33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336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33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336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A336D"/>
    <w:rPr>
      <w:color w:val="605E5C"/>
      <w:shd w:val="clear" w:color="auto" w:fill="E1DFDD"/>
    </w:rPr>
  </w:style>
  <w:style w:type="character" w:customStyle="1" w:styleId="article-hl">
    <w:name w:val="article-hl"/>
    <w:basedOn w:val="Standardnpsmoodstavce"/>
    <w:rsid w:val="008A336D"/>
  </w:style>
  <w:style w:type="character" w:styleId="Zdraznn">
    <w:name w:val="Emphasis"/>
    <w:basedOn w:val="Standardnpsmoodstavce"/>
    <w:uiPriority w:val="20"/>
    <w:qFormat/>
    <w:rsid w:val="000E5299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8C7B16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73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9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nstagram.com/2media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a@2medi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frau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us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2media.cz s.r.o.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kokinka</dc:creator>
  <cp:lastModifiedBy>Kateřina Hofmeisterová</cp:lastModifiedBy>
  <cp:revision>4</cp:revision>
  <cp:lastPrinted>2015-09-10T14:45:00Z</cp:lastPrinted>
  <dcterms:created xsi:type="dcterms:W3CDTF">2020-10-14T06:21:00Z</dcterms:created>
  <dcterms:modified xsi:type="dcterms:W3CDTF">2020-10-14T15:28:00Z</dcterms:modified>
</cp:coreProperties>
</file>